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1B5497" w14:paraId="7A7C3F08" w14:textId="77777777" w:rsidTr="006B7B40">
        <w:tc>
          <w:tcPr>
            <w:tcW w:w="1843" w:type="dxa"/>
          </w:tcPr>
          <w:p w14:paraId="49C7A3D2" w14:textId="77777777" w:rsidR="006B7B40" w:rsidRPr="001B5497" w:rsidRDefault="006B7B40">
            <w:pPr>
              <w:rPr>
                <w:rFonts w:asciiTheme="minorHAnsi" w:hAnsiTheme="minorHAnsi" w:cstheme="minorHAnsi"/>
                <w:sz w:val="22"/>
                <w:szCs w:val="22"/>
              </w:rPr>
            </w:pPr>
            <w:r w:rsidRPr="001B5497">
              <w:rPr>
                <w:rFonts w:asciiTheme="minorHAnsi" w:hAnsiTheme="minorHAnsi" w:cstheme="minorHAnsi"/>
                <w:sz w:val="22"/>
                <w:szCs w:val="22"/>
              </w:rPr>
              <w:t>Betreft overleg:</w:t>
            </w:r>
          </w:p>
        </w:tc>
        <w:tc>
          <w:tcPr>
            <w:tcW w:w="7229" w:type="dxa"/>
          </w:tcPr>
          <w:p w14:paraId="0AE47C2B" w14:textId="25AEF039" w:rsidR="006B7B40" w:rsidRPr="001B5497" w:rsidRDefault="00C45C3E">
            <w:pPr>
              <w:rPr>
                <w:rFonts w:asciiTheme="minorHAnsi" w:hAnsiTheme="minorHAnsi" w:cstheme="minorHAnsi"/>
                <w:sz w:val="22"/>
                <w:szCs w:val="22"/>
              </w:rPr>
            </w:pPr>
            <w:r w:rsidRPr="001B5497">
              <w:rPr>
                <w:rFonts w:asciiTheme="minorHAnsi" w:hAnsiTheme="minorHAnsi" w:cstheme="minorHAnsi"/>
                <w:sz w:val="22"/>
                <w:szCs w:val="22"/>
              </w:rPr>
              <w:t>Dorpstafel Moerdijk</w:t>
            </w:r>
          </w:p>
        </w:tc>
      </w:tr>
      <w:tr w:rsidR="006B7B40" w:rsidRPr="001B5497" w14:paraId="4A02FECD" w14:textId="77777777" w:rsidTr="006B7B40">
        <w:tc>
          <w:tcPr>
            <w:tcW w:w="1843" w:type="dxa"/>
          </w:tcPr>
          <w:p w14:paraId="0B8B05B4" w14:textId="77777777" w:rsidR="006B7B40" w:rsidRPr="001B5497" w:rsidRDefault="006B7B40">
            <w:pPr>
              <w:rPr>
                <w:rFonts w:asciiTheme="minorHAnsi" w:hAnsiTheme="minorHAnsi" w:cstheme="minorHAnsi"/>
                <w:sz w:val="22"/>
                <w:szCs w:val="22"/>
              </w:rPr>
            </w:pPr>
            <w:r w:rsidRPr="001B5497">
              <w:rPr>
                <w:rFonts w:asciiTheme="minorHAnsi" w:hAnsiTheme="minorHAnsi" w:cstheme="minorHAnsi"/>
                <w:sz w:val="22"/>
                <w:szCs w:val="22"/>
              </w:rPr>
              <w:t>Locatie:</w:t>
            </w:r>
          </w:p>
        </w:tc>
        <w:tc>
          <w:tcPr>
            <w:tcW w:w="7229" w:type="dxa"/>
          </w:tcPr>
          <w:p w14:paraId="6F667E2A" w14:textId="64011E2A" w:rsidR="006B7B40" w:rsidRPr="001B5497" w:rsidRDefault="00087511" w:rsidP="00BA4596">
            <w:pPr>
              <w:rPr>
                <w:rFonts w:asciiTheme="minorHAnsi" w:hAnsiTheme="minorHAnsi" w:cstheme="minorHAnsi"/>
                <w:sz w:val="22"/>
                <w:szCs w:val="22"/>
              </w:rPr>
            </w:pPr>
            <w:r>
              <w:rPr>
                <w:rFonts w:asciiTheme="minorHAnsi" w:hAnsiTheme="minorHAnsi" w:cstheme="minorHAnsi"/>
                <w:sz w:val="22"/>
                <w:szCs w:val="22"/>
              </w:rPr>
              <w:t xml:space="preserve">Fysiek in de Ankerkuil </w:t>
            </w:r>
            <w:r w:rsidR="001B4BC3">
              <w:rPr>
                <w:rFonts w:asciiTheme="minorHAnsi" w:hAnsiTheme="minorHAnsi" w:cstheme="minorHAnsi"/>
                <w:sz w:val="22"/>
                <w:szCs w:val="22"/>
              </w:rPr>
              <w:t xml:space="preserve">(circa 25 personen) </w:t>
            </w:r>
            <w:r>
              <w:rPr>
                <w:rFonts w:asciiTheme="minorHAnsi" w:hAnsiTheme="minorHAnsi" w:cstheme="minorHAnsi"/>
                <w:sz w:val="22"/>
                <w:szCs w:val="22"/>
              </w:rPr>
              <w:t>en d</w:t>
            </w:r>
            <w:r w:rsidR="00B53DAB" w:rsidRPr="001B5497">
              <w:rPr>
                <w:rFonts w:asciiTheme="minorHAnsi" w:hAnsiTheme="minorHAnsi" w:cstheme="minorHAnsi"/>
                <w:sz w:val="22"/>
                <w:szCs w:val="22"/>
              </w:rPr>
              <w:t>igitaal via MS Teams</w:t>
            </w:r>
            <w:r w:rsidR="001B4BC3">
              <w:rPr>
                <w:rFonts w:asciiTheme="minorHAnsi" w:hAnsiTheme="minorHAnsi" w:cstheme="minorHAnsi"/>
                <w:sz w:val="22"/>
                <w:szCs w:val="22"/>
              </w:rPr>
              <w:t xml:space="preserve"> (7 personen)</w:t>
            </w:r>
          </w:p>
        </w:tc>
      </w:tr>
      <w:tr w:rsidR="006B7B40" w:rsidRPr="001B5497" w14:paraId="41759459" w14:textId="77777777" w:rsidTr="006B7B40">
        <w:tc>
          <w:tcPr>
            <w:tcW w:w="1843" w:type="dxa"/>
          </w:tcPr>
          <w:p w14:paraId="6FF5EDE3" w14:textId="77777777" w:rsidR="006B7B40" w:rsidRPr="001B5497" w:rsidRDefault="006B7B40">
            <w:pPr>
              <w:rPr>
                <w:rFonts w:asciiTheme="minorHAnsi" w:hAnsiTheme="minorHAnsi" w:cstheme="minorHAnsi"/>
                <w:sz w:val="22"/>
                <w:szCs w:val="22"/>
              </w:rPr>
            </w:pPr>
            <w:r w:rsidRPr="001B5497">
              <w:rPr>
                <w:rFonts w:asciiTheme="minorHAnsi" w:hAnsiTheme="minorHAnsi" w:cstheme="minorHAnsi"/>
                <w:sz w:val="22"/>
                <w:szCs w:val="22"/>
              </w:rPr>
              <w:t>Datum overleg:</w:t>
            </w:r>
          </w:p>
        </w:tc>
        <w:tc>
          <w:tcPr>
            <w:tcW w:w="7229" w:type="dxa"/>
          </w:tcPr>
          <w:p w14:paraId="48B4217D" w14:textId="6FADF6E9" w:rsidR="006B7B40" w:rsidRPr="001B5497" w:rsidRDefault="00087511" w:rsidP="00C40A01">
            <w:pPr>
              <w:rPr>
                <w:rFonts w:asciiTheme="minorHAnsi" w:hAnsiTheme="minorHAnsi" w:cstheme="minorHAnsi"/>
                <w:sz w:val="22"/>
                <w:szCs w:val="22"/>
              </w:rPr>
            </w:pPr>
            <w:r>
              <w:rPr>
                <w:rFonts w:asciiTheme="minorHAnsi" w:hAnsiTheme="minorHAnsi" w:cstheme="minorHAnsi"/>
                <w:sz w:val="22"/>
                <w:szCs w:val="22"/>
              </w:rPr>
              <w:t>17 maart 2022</w:t>
            </w:r>
          </w:p>
        </w:tc>
      </w:tr>
      <w:tr w:rsidR="006B7B40" w:rsidRPr="001B5497" w14:paraId="5ED3DC87" w14:textId="77777777" w:rsidTr="006B7B40">
        <w:tc>
          <w:tcPr>
            <w:tcW w:w="1843" w:type="dxa"/>
          </w:tcPr>
          <w:p w14:paraId="56C8EF4D" w14:textId="4F21DF73" w:rsidR="006B7B40" w:rsidRPr="001B5497" w:rsidRDefault="008339D1">
            <w:pPr>
              <w:rPr>
                <w:rFonts w:asciiTheme="minorHAnsi" w:hAnsiTheme="minorHAnsi" w:cstheme="minorHAnsi"/>
                <w:sz w:val="22"/>
                <w:szCs w:val="22"/>
              </w:rPr>
            </w:pPr>
            <w:r w:rsidRPr="001B5497">
              <w:rPr>
                <w:rFonts w:asciiTheme="minorHAnsi" w:hAnsiTheme="minorHAnsi" w:cstheme="minorHAnsi"/>
                <w:sz w:val="22"/>
                <w:szCs w:val="22"/>
              </w:rPr>
              <w:t>Aanvang/</w:t>
            </w:r>
            <w:r w:rsidR="006B7B40" w:rsidRPr="001B5497">
              <w:rPr>
                <w:rFonts w:asciiTheme="minorHAnsi" w:hAnsiTheme="minorHAnsi" w:cstheme="minorHAnsi"/>
                <w:sz w:val="22"/>
                <w:szCs w:val="22"/>
              </w:rPr>
              <w:t xml:space="preserve"> einde:</w:t>
            </w:r>
          </w:p>
        </w:tc>
        <w:tc>
          <w:tcPr>
            <w:tcW w:w="7229" w:type="dxa"/>
          </w:tcPr>
          <w:p w14:paraId="7591360F" w14:textId="44D24743" w:rsidR="006B7B40" w:rsidRPr="001B5497" w:rsidRDefault="00C45C3E" w:rsidP="00E473CC">
            <w:pPr>
              <w:rPr>
                <w:rFonts w:asciiTheme="minorHAnsi" w:hAnsiTheme="minorHAnsi" w:cstheme="minorHAnsi"/>
                <w:sz w:val="22"/>
                <w:szCs w:val="22"/>
              </w:rPr>
            </w:pPr>
            <w:r w:rsidRPr="001B5497">
              <w:rPr>
                <w:rFonts w:asciiTheme="minorHAnsi" w:hAnsiTheme="minorHAnsi" w:cstheme="minorHAnsi"/>
                <w:sz w:val="22"/>
                <w:szCs w:val="22"/>
              </w:rPr>
              <w:t>19:</w:t>
            </w:r>
            <w:r w:rsidR="0094025F" w:rsidRPr="001B5497">
              <w:rPr>
                <w:rFonts w:asciiTheme="minorHAnsi" w:hAnsiTheme="minorHAnsi" w:cstheme="minorHAnsi"/>
                <w:sz w:val="22"/>
                <w:szCs w:val="22"/>
              </w:rPr>
              <w:t>00</w:t>
            </w:r>
            <w:r w:rsidR="00F55A70" w:rsidRPr="001B5497">
              <w:rPr>
                <w:rFonts w:asciiTheme="minorHAnsi" w:hAnsiTheme="minorHAnsi" w:cstheme="minorHAnsi"/>
                <w:sz w:val="22"/>
                <w:szCs w:val="22"/>
              </w:rPr>
              <w:t xml:space="preserve"> </w:t>
            </w:r>
            <w:r w:rsidR="00014F4C" w:rsidRPr="001B5497">
              <w:rPr>
                <w:rFonts w:asciiTheme="minorHAnsi" w:hAnsiTheme="minorHAnsi" w:cstheme="minorHAnsi"/>
                <w:sz w:val="22"/>
                <w:szCs w:val="22"/>
              </w:rPr>
              <w:t>–</w:t>
            </w:r>
            <w:r w:rsidR="00F55A70" w:rsidRPr="001B5497">
              <w:rPr>
                <w:rFonts w:asciiTheme="minorHAnsi" w:hAnsiTheme="minorHAnsi" w:cstheme="minorHAnsi"/>
                <w:sz w:val="22"/>
                <w:szCs w:val="22"/>
              </w:rPr>
              <w:t xml:space="preserve"> 2</w:t>
            </w:r>
            <w:r w:rsidR="00B44959">
              <w:rPr>
                <w:rFonts w:asciiTheme="minorHAnsi" w:hAnsiTheme="minorHAnsi" w:cstheme="minorHAnsi"/>
                <w:sz w:val="22"/>
                <w:szCs w:val="22"/>
              </w:rPr>
              <w:t>2</w:t>
            </w:r>
            <w:r w:rsidR="00014F4C" w:rsidRPr="001B5497">
              <w:rPr>
                <w:rFonts w:asciiTheme="minorHAnsi" w:hAnsiTheme="minorHAnsi" w:cstheme="minorHAnsi"/>
                <w:sz w:val="22"/>
                <w:szCs w:val="22"/>
              </w:rPr>
              <w:t>:</w:t>
            </w:r>
            <w:r w:rsidR="00B44959">
              <w:rPr>
                <w:rFonts w:asciiTheme="minorHAnsi" w:hAnsiTheme="minorHAnsi" w:cstheme="minorHAnsi"/>
                <w:sz w:val="22"/>
                <w:szCs w:val="22"/>
              </w:rPr>
              <w:t>0</w:t>
            </w:r>
            <w:r w:rsidR="006B7B40" w:rsidRPr="001B5497">
              <w:rPr>
                <w:rFonts w:asciiTheme="minorHAnsi" w:hAnsiTheme="minorHAnsi" w:cstheme="minorHAnsi"/>
                <w:sz w:val="22"/>
                <w:szCs w:val="22"/>
              </w:rPr>
              <w:t>0 uur</w:t>
            </w:r>
          </w:p>
        </w:tc>
      </w:tr>
      <w:tr w:rsidR="006B7B40" w:rsidRPr="001B5497" w14:paraId="08A754D3" w14:textId="77777777" w:rsidTr="006B7B40">
        <w:tc>
          <w:tcPr>
            <w:tcW w:w="1843" w:type="dxa"/>
          </w:tcPr>
          <w:p w14:paraId="22253022" w14:textId="77777777" w:rsidR="006B7B40" w:rsidRDefault="006B7B40">
            <w:pPr>
              <w:rPr>
                <w:rFonts w:asciiTheme="minorHAnsi" w:hAnsiTheme="minorHAnsi" w:cstheme="minorHAnsi"/>
                <w:sz w:val="22"/>
                <w:szCs w:val="22"/>
              </w:rPr>
            </w:pPr>
            <w:r w:rsidRPr="001B5497">
              <w:rPr>
                <w:rFonts w:asciiTheme="minorHAnsi" w:hAnsiTheme="minorHAnsi" w:cstheme="minorHAnsi"/>
                <w:sz w:val="22"/>
                <w:szCs w:val="22"/>
              </w:rPr>
              <w:t>Voorzitter:</w:t>
            </w:r>
          </w:p>
          <w:p w14:paraId="00C00349" w14:textId="1A65EEFC" w:rsidR="00040982" w:rsidRPr="001B5497" w:rsidRDefault="00040982">
            <w:pPr>
              <w:rPr>
                <w:rFonts w:asciiTheme="minorHAnsi" w:hAnsiTheme="minorHAnsi" w:cstheme="minorHAnsi"/>
                <w:sz w:val="22"/>
                <w:szCs w:val="22"/>
              </w:rPr>
            </w:pPr>
            <w:r>
              <w:rPr>
                <w:rFonts w:asciiTheme="minorHAnsi" w:hAnsiTheme="minorHAnsi" w:cstheme="minorHAnsi"/>
                <w:sz w:val="22"/>
                <w:szCs w:val="22"/>
              </w:rPr>
              <w:t>Notulist:</w:t>
            </w:r>
          </w:p>
        </w:tc>
        <w:tc>
          <w:tcPr>
            <w:tcW w:w="7229" w:type="dxa"/>
          </w:tcPr>
          <w:p w14:paraId="7E424ED7" w14:textId="77777777" w:rsidR="006B7B40" w:rsidRDefault="00040982" w:rsidP="0015330D">
            <w:pPr>
              <w:rPr>
                <w:rFonts w:asciiTheme="minorHAnsi" w:hAnsiTheme="minorHAnsi" w:cstheme="minorHAnsi"/>
                <w:sz w:val="22"/>
                <w:szCs w:val="22"/>
              </w:rPr>
            </w:pPr>
            <w:r>
              <w:rPr>
                <w:rFonts w:asciiTheme="minorHAnsi" w:hAnsiTheme="minorHAnsi" w:cstheme="minorHAnsi"/>
                <w:sz w:val="22"/>
                <w:szCs w:val="22"/>
              </w:rPr>
              <w:t>Jan Eestermans</w:t>
            </w:r>
          </w:p>
          <w:p w14:paraId="614AABA2" w14:textId="7760F656" w:rsidR="00040982" w:rsidRPr="001B5497" w:rsidRDefault="00040982" w:rsidP="0015330D">
            <w:pPr>
              <w:rPr>
                <w:rFonts w:asciiTheme="minorHAnsi" w:hAnsiTheme="minorHAnsi" w:cstheme="minorHAnsi"/>
                <w:sz w:val="22"/>
                <w:szCs w:val="22"/>
              </w:rPr>
            </w:pPr>
            <w:r>
              <w:rPr>
                <w:rFonts w:asciiTheme="minorHAnsi" w:hAnsiTheme="minorHAnsi" w:cstheme="minorHAnsi"/>
                <w:sz w:val="22"/>
                <w:szCs w:val="22"/>
              </w:rPr>
              <w:t>Wendy Roelen</w:t>
            </w:r>
          </w:p>
        </w:tc>
      </w:tr>
      <w:tr w:rsidR="00583C0E" w:rsidRPr="001B5497" w14:paraId="003C6483" w14:textId="77777777" w:rsidTr="00583C0E">
        <w:tc>
          <w:tcPr>
            <w:tcW w:w="1843" w:type="dxa"/>
          </w:tcPr>
          <w:p w14:paraId="166DE1F8" w14:textId="77777777" w:rsidR="00583C0E" w:rsidRPr="001B5497" w:rsidRDefault="00A04E09" w:rsidP="00A04E09">
            <w:pPr>
              <w:rPr>
                <w:rFonts w:asciiTheme="minorHAnsi" w:hAnsiTheme="minorHAnsi" w:cstheme="minorHAnsi"/>
                <w:sz w:val="22"/>
                <w:szCs w:val="22"/>
              </w:rPr>
            </w:pPr>
            <w:r w:rsidRPr="001B5497">
              <w:rPr>
                <w:rFonts w:asciiTheme="minorHAnsi" w:hAnsiTheme="minorHAnsi" w:cstheme="minorHAnsi"/>
                <w:sz w:val="22"/>
                <w:szCs w:val="22"/>
              </w:rPr>
              <w:t>Aanwezig</w:t>
            </w:r>
            <w:r w:rsidR="00583C0E" w:rsidRPr="001B5497">
              <w:rPr>
                <w:rFonts w:asciiTheme="minorHAnsi" w:hAnsiTheme="minorHAnsi" w:cstheme="minorHAnsi"/>
                <w:sz w:val="22"/>
                <w:szCs w:val="22"/>
              </w:rPr>
              <w:t>:</w:t>
            </w:r>
          </w:p>
        </w:tc>
        <w:tc>
          <w:tcPr>
            <w:tcW w:w="7229" w:type="dxa"/>
          </w:tcPr>
          <w:p w14:paraId="1082AD3B" w14:textId="5F196EA4" w:rsidR="00583C0E" w:rsidRPr="001B5497" w:rsidRDefault="0094025F" w:rsidP="00A04E09">
            <w:pPr>
              <w:rPr>
                <w:rFonts w:asciiTheme="minorHAnsi" w:hAnsiTheme="minorHAnsi" w:cstheme="minorHAnsi"/>
                <w:sz w:val="22"/>
                <w:szCs w:val="22"/>
              </w:rPr>
            </w:pPr>
            <w:r w:rsidRPr="001B5497">
              <w:rPr>
                <w:rFonts w:asciiTheme="minorHAnsi" w:hAnsiTheme="minorHAnsi" w:cstheme="minorHAnsi"/>
                <w:sz w:val="22"/>
                <w:szCs w:val="22"/>
              </w:rPr>
              <w:t xml:space="preserve">Leden van </w:t>
            </w:r>
            <w:r w:rsidR="00C45C3E" w:rsidRPr="001B5497">
              <w:rPr>
                <w:rFonts w:asciiTheme="minorHAnsi" w:hAnsiTheme="minorHAnsi" w:cstheme="minorHAnsi"/>
                <w:sz w:val="22"/>
                <w:szCs w:val="22"/>
              </w:rPr>
              <w:t xml:space="preserve">Dorpstafel </w:t>
            </w:r>
            <w:r w:rsidR="00EE4E12" w:rsidRPr="001B5497">
              <w:rPr>
                <w:rFonts w:asciiTheme="minorHAnsi" w:hAnsiTheme="minorHAnsi" w:cstheme="minorHAnsi"/>
                <w:sz w:val="22"/>
                <w:szCs w:val="22"/>
              </w:rPr>
              <w:t>Moerdijk</w:t>
            </w:r>
          </w:p>
        </w:tc>
      </w:tr>
      <w:tr w:rsidR="00583C0E" w:rsidRPr="001B5497" w14:paraId="64D6C728" w14:textId="77777777" w:rsidTr="00967129">
        <w:tc>
          <w:tcPr>
            <w:tcW w:w="1843" w:type="dxa"/>
            <w:tcBorders>
              <w:bottom w:val="thinThickSmallGap" w:sz="24" w:space="0" w:color="A6A6A6" w:themeColor="background1" w:themeShade="A6"/>
            </w:tcBorders>
          </w:tcPr>
          <w:p w14:paraId="27E8B249" w14:textId="77777777" w:rsidR="00583C0E" w:rsidRPr="001B5497" w:rsidRDefault="00583C0E" w:rsidP="00FB0D4A">
            <w:pPr>
              <w:rPr>
                <w:rFonts w:asciiTheme="minorHAnsi" w:hAnsiTheme="minorHAnsi" w:cstheme="minorHAnsi"/>
                <w:sz w:val="22"/>
                <w:szCs w:val="22"/>
              </w:rPr>
            </w:pPr>
          </w:p>
        </w:tc>
        <w:tc>
          <w:tcPr>
            <w:tcW w:w="7229" w:type="dxa"/>
            <w:tcBorders>
              <w:bottom w:val="thinThickSmallGap" w:sz="24" w:space="0" w:color="A6A6A6" w:themeColor="background1" w:themeShade="A6"/>
            </w:tcBorders>
          </w:tcPr>
          <w:p w14:paraId="250C52F2" w14:textId="77777777" w:rsidR="00583C0E" w:rsidRPr="001B5497" w:rsidRDefault="00583C0E" w:rsidP="0050471C">
            <w:pPr>
              <w:rPr>
                <w:rFonts w:asciiTheme="minorHAnsi" w:hAnsiTheme="minorHAnsi" w:cstheme="minorHAnsi"/>
                <w:sz w:val="22"/>
                <w:szCs w:val="22"/>
              </w:rPr>
            </w:pPr>
          </w:p>
        </w:tc>
      </w:tr>
    </w:tbl>
    <w:p w14:paraId="1EA3410B" w14:textId="77777777" w:rsidR="006B7B40" w:rsidRPr="001B5497" w:rsidRDefault="006B7B40">
      <w:pPr>
        <w:rPr>
          <w:rFonts w:asciiTheme="minorHAnsi" w:hAnsiTheme="minorHAnsi" w:cstheme="minorHAnsi"/>
          <w:sz w:val="22"/>
          <w:szCs w:val="22"/>
        </w:rPr>
      </w:pPr>
    </w:p>
    <w:tbl>
      <w:tblPr>
        <w:tblStyle w:val="Tabelraster"/>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F5723B" w:rsidRPr="001B5497" w14:paraId="5F13512C" w14:textId="77777777" w:rsidTr="007353D1">
        <w:trPr>
          <w:trHeight w:val="9957"/>
        </w:trPr>
        <w:tc>
          <w:tcPr>
            <w:tcW w:w="9498" w:type="dxa"/>
          </w:tcPr>
          <w:tbl>
            <w:tblPr>
              <w:tblW w:w="8994" w:type="dxa"/>
              <w:tblLayout w:type="fixed"/>
              <w:tblCellMar>
                <w:left w:w="70" w:type="dxa"/>
                <w:right w:w="70" w:type="dxa"/>
              </w:tblCellMar>
              <w:tblLook w:val="04A0" w:firstRow="1" w:lastRow="0" w:firstColumn="1" w:lastColumn="0" w:noHBand="0" w:noVBand="1"/>
            </w:tblPr>
            <w:tblGrid>
              <w:gridCol w:w="8994"/>
            </w:tblGrid>
            <w:tr w:rsidR="00B44959" w:rsidRPr="001B5497" w14:paraId="7D283DCA" w14:textId="77777777" w:rsidTr="00B44959">
              <w:tc>
                <w:tcPr>
                  <w:tcW w:w="8994" w:type="dxa"/>
                </w:tcPr>
                <w:p w14:paraId="08CFAF50" w14:textId="77777777" w:rsidR="00B44959" w:rsidRPr="007353D1" w:rsidRDefault="00B44959" w:rsidP="00087511">
                  <w:pPr>
                    <w:pStyle w:val="Lijstalinea"/>
                    <w:numPr>
                      <w:ilvl w:val="0"/>
                      <w:numId w:val="21"/>
                    </w:numPr>
                    <w:ind w:left="282" w:hanging="282"/>
                    <w:rPr>
                      <w:rFonts w:asciiTheme="minorHAnsi" w:hAnsiTheme="minorHAnsi" w:cstheme="minorHAnsi"/>
                      <w:i/>
                      <w:iCs/>
                      <w:sz w:val="22"/>
                      <w:szCs w:val="22"/>
                    </w:rPr>
                  </w:pPr>
                  <w:r w:rsidRPr="001B5497">
                    <w:rPr>
                      <w:rFonts w:asciiTheme="minorHAnsi" w:hAnsiTheme="minorHAnsi" w:cstheme="minorHAnsi"/>
                      <w:b/>
                      <w:bCs/>
                      <w:sz w:val="22"/>
                      <w:szCs w:val="22"/>
                    </w:rPr>
                    <w:t>Welkom en mededingen, verslag vorige keer</w:t>
                  </w:r>
                </w:p>
                <w:p w14:paraId="7901A43F" w14:textId="17A4F420" w:rsidR="00B44959" w:rsidRPr="009A46F8" w:rsidRDefault="001B4BC3" w:rsidP="007353D1">
                  <w:pPr>
                    <w:pStyle w:val="Lijstalinea"/>
                    <w:ind w:left="282"/>
                    <w:rPr>
                      <w:rFonts w:asciiTheme="minorHAnsi" w:hAnsiTheme="minorHAnsi" w:cstheme="minorHAnsi"/>
                      <w:sz w:val="22"/>
                      <w:szCs w:val="22"/>
                    </w:rPr>
                  </w:pPr>
                  <w:r w:rsidRPr="009A46F8">
                    <w:rPr>
                      <w:rFonts w:asciiTheme="minorHAnsi" w:hAnsiTheme="minorHAnsi" w:cstheme="minorHAnsi"/>
                      <w:sz w:val="22"/>
                      <w:szCs w:val="22"/>
                    </w:rPr>
                    <w:t>Er is dit keer g</w:t>
                  </w:r>
                  <w:r w:rsidR="00B44959" w:rsidRPr="009A46F8">
                    <w:rPr>
                      <w:rFonts w:asciiTheme="minorHAnsi" w:hAnsiTheme="minorHAnsi" w:cstheme="minorHAnsi"/>
                      <w:sz w:val="22"/>
                      <w:szCs w:val="22"/>
                    </w:rPr>
                    <w:t>een wethouder</w:t>
                  </w:r>
                  <w:r w:rsidRPr="009A46F8">
                    <w:rPr>
                      <w:rFonts w:asciiTheme="minorHAnsi" w:hAnsiTheme="minorHAnsi" w:cstheme="minorHAnsi"/>
                      <w:sz w:val="22"/>
                      <w:szCs w:val="22"/>
                    </w:rPr>
                    <w:t xml:space="preserve"> aanwezig</w:t>
                  </w:r>
                  <w:r w:rsidR="00B44959" w:rsidRPr="009A46F8">
                    <w:rPr>
                      <w:rFonts w:asciiTheme="minorHAnsi" w:hAnsiTheme="minorHAnsi" w:cstheme="minorHAnsi"/>
                      <w:sz w:val="22"/>
                      <w:szCs w:val="22"/>
                    </w:rPr>
                    <w:t xml:space="preserve"> vanwege de verkiezingen</w:t>
                  </w:r>
                  <w:r w:rsidRPr="009A46F8">
                    <w:rPr>
                      <w:rFonts w:asciiTheme="minorHAnsi" w:hAnsiTheme="minorHAnsi" w:cstheme="minorHAnsi"/>
                      <w:sz w:val="22"/>
                      <w:szCs w:val="22"/>
                    </w:rPr>
                    <w:t xml:space="preserve">. Verder zijn er afmeldingen van </w:t>
                  </w:r>
                  <w:r w:rsidR="00B44959" w:rsidRPr="009A46F8">
                    <w:rPr>
                      <w:rFonts w:asciiTheme="minorHAnsi" w:hAnsiTheme="minorHAnsi" w:cstheme="minorHAnsi"/>
                      <w:sz w:val="22"/>
                      <w:szCs w:val="22"/>
                    </w:rPr>
                    <w:t xml:space="preserve">Roland van Ginderen (Woonkwartier) </w:t>
                  </w:r>
                  <w:r w:rsidRPr="009A46F8">
                    <w:rPr>
                      <w:rFonts w:asciiTheme="minorHAnsi" w:hAnsiTheme="minorHAnsi" w:cstheme="minorHAnsi"/>
                      <w:sz w:val="22"/>
                      <w:szCs w:val="22"/>
                    </w:rPr>
                    <w:t>en</w:t>
                  </w:r>
                  <w:r w:rsidR="00B44959" w:rsidRPr="009A46F8">
                    <w:rPr>
                      <w:rFonts w:asciiTheme="minorHAnsi" w:hAnsiTheme="minorHAnsi" w:cstheme="minorHAnsi"/>
                      <w:sz w:val="22"/>
                      <w:szCs w:val="22"/>
                    </w:rPr>
                    <w:t xml:space="preserve"> Noortje Enkhuizen (Woonkwartier)</w:t>
                  </w:r>
                  <w:r w:rsidRPr="009A46F8">
                    <w:rPr>
                      <w:rFonts w:asciiTheme="minorHAnsi" w:hAnsiTheme="minorHAnsi" w:cstheme="minorHAnsi"/>
                      <w:sz w:val="22"/>
                      <w:szCs w:val="22"/>
                    </w:rPr>
                    <w:t>.</w:t>
                  </w:r>
                </w:p>
                <w:p w14:paraId="45CC167E" w14:textId="4FAA364F" w:rsidR="00B44959" w:rsidRDefault="00B44959" w:rsidP="007353D1">
                  <w:pPr>
                    <w:pStyle w:val="Lijstalinea"/>
                    <w:ind w:left="282"/>
                    <w:rPr>
                      <w:rFonts w:asciiTheme="minorHAnsi" w:hAnsiTheme="minorHAnsi" w:cstheme="minorHAnsi"/>
                      <w:i/>
                      <w:iCs/>
                      <w:color w:val="808080" w:themeColor="background1" w:themeShade="80"/>
                      <w:sz w:val="22"/>
                      <w:szCs w:val="22"/>
                    </w:rPr>
                  </w:pPr>
                </w:p>
                <w:p w14:paraId="4FF256EE" w14:textId="0277BB11" w:rsidR="00B44959" w:rsidRPr="009A46F8" w:rsidRDefault="00B44959" w:rsidP="009A46F8">
                  <w:pPr>
                    <w:ind w:left="282"/>
                    <w:rPr>
                      <w:rFonts w:asciiTheme="minorHAnsi" w:hAnsiTheme="minorHAnsi" w:cstheme="minorHAnsi"/>
                      <w:color w:val="000000" w:themeColor="text1"/>
                      <w:sz w:val="22"/>
                      <w:szCs w:val="22"/>
                      <w:u w:val="single"/>
                    </w:rPr>
                  </w:pPr>
                  <w:r w:rsidRPr="009A46F8">
                    <w:rPr>
                      <w:rFonts w:asciiTheme="minorHAnsi" w:hAnsiTheme="minorHAnsi" w:cstheme="minorHAnsi"/>
                      <w:color w:val="000000" w:themeColor="text1"/>
                      <w:sz w:val="22"/>
                      <w:szCs w:val="22"/>
                      <w:u w:val="single"/>
                    </w:rPr>
                    <w:t>Bloemen inzaaien Dorpshart</w:t>
                  </w:r>
                </w:p>
                <w:p w14:paraId="46503099" w14:textId="3960BBF4" w:rsidR="00B44959" w:rsidRPr="009A46F8" w:rsidRDefault="001B7831" w:rsidP="00AF5446">
                  <w:pPr>
                    <w:ind w:left="282"/>
                    <w:rPr>
                      <w:rFonts w:asciiTheme="minorHAnsi" w:hAnsiTheme="minorHAnsi" w:cstheme="minorHAnsi"/>
                      <w:sz w:val="22"/>
                      <w:szCs w:val="22"/>
                    </w:rPr>
                  </w:pPr>
                  <w:r w:rsidRPr="009A46F8">
                    <w:rPr>
                      <w:rFonts w:asciiTheme="minorHAnsi" w:hAnsiTheme="minorHAnsi" w:cstheme="minorHAnsi"/>
                      <w:sz w:val="22"/>
                      <w:szCs w:val="22"/>
                    </w:rPr>
                    <w:t xml:space="preserve">De gemeente kan het talud inzaaien met bloemen, mits dit door de inwoners zelf wordt </w:t>
                  </w:r>
                  <w:r w:rsidRPr="00B65691">
                    <w:rPr>
                      <w:rFonts w:asciiTheme="minorHAnsi" w:hAnsiTheme="minorHAnsi" w:cstheme="minorHAnsi"/>
                      <w:sz w:val="22"/>
                      <w:szCs w:val="22"/>
                    </w:rPr>
                    <w:t>onderhouden. Het past niet binnen het reguliere werk van het groenonderhoud. Er is niet direct interesse om dit onderhoud zelf op te pakken. Gevraagd wordt naar de mogelijkheid om dit toch bij het professionele groenonderhoud weg te leggen en dit dan te bekostigen uit het kernbudget.</w:t>
                  </w:r>
                </w:p>
                <w:p w14:paraId="01FA5129" w14:textId="77777777" w:rsidR="00B44959" w:rsidRPr="009A46F8" w:rsidRDefault="00B44959" w:rsidP="00AF5446">
                  <w:pPr>
                    <w:pStyle w:val="Lijstalinea"/>
                    <w:ind w:left="642"/>
                    <w:rPr>
                      <w:rFonts w:asciiTheme="minorHAnsi" w:hAnsiTheme="minorHAnsi" w:cstheme="minorHAnsi"/>
                      <w:color w:val="808080" w:themeColor="background1" w:themeShade="80"/>
                      <w:sz w:val="22"/>
                      <w:szCs w:val="22"/>
                    </w:rPr>
                  </w:pPr>
                </w:p>
                <w:p w14:paraId="7FA23C67" w14:textId="77777777" w:rsidR="00B44959" w:rsidRPr="009A46F8" w:rsidRDefault="00B44959" w:rsidP="009A46F8">
                  <w:pPr>
                    <w:ind w:firstLine="282"/>
                    <w:rPr>
                      <w:rFonts w:asciiTheme="minorHAnsi" w:hAnsiTheme="minorHAnsi" w:cstheme="minorHAnsi"/>
                      <w:sz w:val="22"/>
                      <w:szCs w:val="22"/>
                      <w:u w:val="single"/>
                    </w:rPr>
                  </w:pPr>
                  <w:r w:rsidRPr="009A46F8">
                    <w:rPr>
                      <w:rFonts w:asciiTheme="minorHAnsi" w:hAnsiTheme="minorHAnsi" w:cstheme="minorHAnsi"/>
                      <w:sz w:val="22"/>
                      <w:szCs w:val="22"/>
                      <w:u w:val="single"/>
                    </w:rPr>
                    <w:t>LEA</w:t>
                  </w:r>
                </w:p>
                <w:p w14:paraId="42B1EC9C" w14:textId="05B219F2" w:rsidR="00B44959" w:rsidRDefault="00B44959" w:rsidP="005B4764">
                  <w:pPr>
                    <w:ind w:left="282"/>
                    <w:rPr>
                      <w:rFonts w:asciiTheme="minorHAnsi" w:hAnsiTheme="minorHAnsi" w:cstheme="minorHAnsi"/>
                      <w:i/>
                      <w:iCs/>
                      <w:sz w:val="22"/>
                      <w:szCs w:val="22"/>
                    </w:rPr>
                  </w:pPr>
                  <w:r w:rsidRPr="00117DCE">
                    <w:rPr>
                      <w:rFonts w:asciiTheme="minorHAnsi" w:hAnsiTheme="minorHAnsi" w:cstheme="minorHAnsi"/>
                      <w:i/>
                      <w:iCs/>
                      <w:sz w:val="22"/>
                      <w:szCs w:val="22"/>
                    </w:rPr>
                    <w:t>Korte toelichting Kees Scheenaard</w:t>
                  </w:r>
                </w:p>
                <w:p w14:paraId="1C9A123D" w14:textId="49B20B74" w:rsidR="00117DCE" w:rsidRPr="009A46F8" w:rsidRDefault="00117DCE" w:rsidP="005B4764">
                  <w:pPr>
                    <w:ind w:left="282"/>
                    <w:rPr>
                      <w:rFonts w:asciiTheme="minorHAnsi" w:hAnsiTheme="minorHAnsi" w:cstheme="minorHAnsi"/>
                      <w:sz w:val="22"/>
                      <w:szCs w:val="22"/>
                    </w:rPr>
                  </w:pPr>
                  <w:r w:rsidRPr="009A46F8">
                    <w:rPr>
                      <w:rFonts w:asciiTheme="minorHAnsi" w:hAnsiTheme="minorHAnsi" w:cstheme="minorHAnsi"/>
                      <w:sz w:val="22"/>
                      <w:szCs w:val="22"/>
                    </w:rPr>
                    <w:t xml:space="preserve">De LEA is vanmorgen getekend door het college, wat betekent dat er groen licht is om het project energietransitie verder uit te rollen. Er komt veel geld vrij voor de “windkernen” Zevenbergschen Hoek, Langeweg en </w:t>
                  </w:r>
                  <w:r w:rsidR="009028B3" w:rsidRPr="009A46F8">
                    <w:rPr>
                      <w:rFonts w:asciiTheme="minorHAnsi" w:hAnsiTheme="minorHAnsi" w:cstheme="minorHAnsi"/>
                      <w:sz w:val="22"/>
                      <w:szCs w:val="22"/>
                    </w:rPr>
                    <w:t xml:space="preserve">Moerdijk. Nu zullen de inwoners zelf aan de slag moeten. Zo niet, dan gebeurt er ook niets. Eén van de ideeën is een energiescan voor elke woning. Binnenkort wordt er een </w:t>
                  </w:r>
                  <w:proofErr w:type="spellStart"/>
                  <w:r w:rsidR="009028B3" w:rsidRPr="009A46F8">
                    <w:rPr>
                      <w:rFonts w:asciiTheme="minorHAnsi" w:hAnsiTheme="minorHAnsi" w:cstheme="minorHAnsi"/>
                      <w:sz w:val="22"/>
                      <w:szCs w:val="22"/>
                    </w:rPr>
                    <w:t>inloopdag</w:t>
                  </w:r>
                  <w:proofErr w:type="spellEnd"/>
                  <w:r w:rsidR="009028B3" w:rsidRPr="009A46F8">
                    <w:rPr>
                      <w:rFonts w:asciiTheme="minorHAnsi" w:hAnsiTheme="minorHAnsi" w:cstheme="minorHAnsi"/>
                      <w:sz w:val="22"/>
                      <w:szCs w:val="22"/>
                    </w:rPr>
                    <w:t xml:space="preserve"> georganiseerd door de gemeente, STEM, de woordvoerders van de windkernen en (waarschijnlijk) de vertegenwoordigers van de energieleveranciers. Tijdens deze inloopbijeenkomst kunnen er vragen worden gesteld over energiezaken.</w:t>
                  </w:r>
                </w:p>
                <w:p w14:paraId="77D60E51" w14:textId="77777777" w:rsidR="00B44959" w:rsidRPr="005B4764" w:rsidRDefault="00B44959" w:rsidP="005B4764">
                  <w:pPr>
                    <w:ind w:left="282"/>
                    <w:rPr>
                      <w:rFonts w:asciiTheme="minorHAnsi" w:hAnsiTheme="minorHAnsi" w:cstheme="minorHAnsi"/>
                      <w:i/>
                      <w:iCs/>
                      <w:color w:val="808080" w:themeColor="background1" w:themeShade="80"/>
                      <w:sz w:val="22"/>
                      <w:szCs w:val="22"/>
                    </w:rPr>
                  </w:pPr>
                </w:p>
                <w:p w14:paraId="22BD3670" w14:textId="77777777" w:rsidR="00B44959" w:rsidRPr="009A46F8" w:rsidRDefault="00B44959" w:rsidP="009A46F8">
                  <w:pPr>
                    <w:ind w:firstLine="282"/>
                    <w:rPr>
                      <w:rFonts w:asciiTheme="minorHAnsi" w:hAnsiTheme="minorHAnsi" w:cstheme="minorHAnsi"/>
                      <w:sz w:val="22"/>
                      <w:szCs w:val="22"/>
                      <w:u w:val="single"/>
                    </w:rPr>
                  </w:pPr>
                  <w:r w:rsidRPr="009A46F8">
                    <w:rPr>
                      <w:rFonts w:asciiTheme="minorHAnsi" w:hAnsiTheme="minorHAnsi" w:cstheme="minorHAnsi"/>
                      <w:sz w:val="22"/>
                      <w:szCs w:val="22"/>
                      <w:u w:val="single"/>
                    </w:rPr>
                    <w:t>Verkeer in verband met afsluiting van de Blokdijk</w:t>
                  </w:r>
                </w:p>
                <w:p w14:paraId="1AD64DE7" w14:textId="30AD8BFD" w:rsidR="00B44959" w:rsidRPr="009A46F8" w:rsidRDefault="00B44959" w:rsidP="00310AD2">
                  <w:pPr>
                    <w:pStyle w:val="Lijstalinea"/>
                    <w:ind w:left="282"/>
                    <w:rPr>
                      <w:rFonts w:asciiTheme="minorHAnsi" w:hAnsiTheme="minorHAnsi" w:cstheme="minorHAnsi"/>
                      <w:sz w:val="22"/>
                      <w:szCs w:val="22"/>
                    </w:rPr>
                  </w:pPr>
                  <w:r w:rsidRPr="009A46F8">
                    <w:rPr>
                      <w:rFonts w:asciiTheme="minorHAnsi" w:hAnsiTheme="minorHAnsi" w:cstheme="minorHAnsi"/>
                      <w:sz w:val="22"/>
                      <w:szCs w:val="22"/>
                    </w:rPr>
                    <w:t xml:space="preserve">De Blokdijk is enige tijd afgesloten in verband met de aanleg door </w:t>
                  </w:r>
                  <w:proofErr w:type="spellStart"/>
                  <w:r w:rsidRPr="009A46F8">
                    <w:rPr>
                      <w:rFonts w:asciiTheme="minorHAnsi" w:hAnsiTheme="minorHAnsi" w:cstheme="minorHAnsi"/>
                      <w:sz w:val="22"/>
                      <w:szCs w:val="22"/>
                    </w:rPr>
                    <w:t>Enexis</w:t>
                  </w:r>
                  <w:proofErr w:type="spellEnd"/>
                  <w:r w:rsidRPr="009A46F8">
                    <w:rPr>
                      <w:rFonts w:asciiTheme="minorHAnsi" w:hAnsiTheme="minorHAnsi" w:cstheme="minorHAnsi"/>
                      <w:sz w:val="22"/>
                      <w:szCs w:val="22"/>
                    </w:rPr>
                    <w:t xml:space="preserve">  van kabels naar windmolenparken langs de A16. Vanwege technische tegenslag gaat het iets langer duren dan gepland, waarschijnlijk tot eind april. Om sluipverkeer te voorkomen is vanuit alle richtingen een omleiding aangegeven over de A17. Wij hebben een omleiding door Moerdijk dorp afgewezen om verkeersdruk op Moerdijk te voorkomen. </w:t>
                  </w:r>
                  <w:r w:rsidR="001B4BC3" w:rsidRPr="009A46F8">
                    <w:rPr>
                      <w:rFonts w:asciiTheme="minorHAnsi" w:hAnsiTheme="minorHAnsi" w:cstheme="minorHAnsi"/>
                      <w:sz w:val="22"/>
                      <w:szCs w:val="22"/>
                    </w:rPr>
                    <w:t xml:space="preserve">De aanleg van de interne baan, naar verwachting in 2024, zal eveneens een tijdelijke </w:t>
                  </w:r>
                  <w:r w:rsidRPr="009A46F8">
                    <w:rPr>
                      <w:rFonts w:asciiTheme="minorHAnsi" w:hAnsiTheme="minorHAnsi" w:cstheme="minorHAnsi"/>
                      <w:sz w:val="22"/>
                      <w:szCs w:val="22"/>
                    </w:rPr>
                    <w:t xml:space="preserve">stremming van de Blokdijk opleveren. </w:t>
                  </w:r>
                </w:p>
                <w:p w14:paraId="0D3E214F" w14:textId="69262FB8" w:rsidR="00B44959" w:rsidRPr="001B5497" w:rsidRDefault="00B44959" w:rsidP="007353D1">
                  <w:pPr>
                    <w:pStyle w:val="Lijstalinea"/>
                    <w:ind w:left="282"/>
                    <w:rPr>
                      <w:rFonts w:asciiTheme="minorHAnsi" w:hAnsiTheme="minorHAnsi" w:cstheme="minorHAnsi"/>
                      <w:i/>
                      <w:iCs/>
                      <w:sz w:val="22"/>
                      <w:szCs w:val="22"/>
                    </w:rPr>
                  </w:pPr>
                </w:p>
              </w:tc>
            </w:tr>
            <w:tr w:rsidR="00B44959" w:rsidRPr="001B5497" w14:paraId="59BA8741" w14:textId="77777777" w:rsidTr="00B44959">
              <w:tc>
                <w:tcPr>
                  <w:tcW w:w="8994" w:type="dxa"/>
                </w:tcPr>
                <w:p w14:paraId="4461B4DD" w14:textId="77777777" w:rsidR="00B44959" w:rsidRPr="009E0FCE" w:rsidRDefault="00B44959" w:rsidP="00660A5A">
                  <w:pPr>
                    <w:pStyle w:val="Lijstalinea"/>
                    <w:numPr>
                      <w:ilvl w:val="0"/>
                      <w:numId w:val="21"/>
                    </w:numPr>
                    <w:ind w:left="282" w:hanging="282"/>
                    <w:rPr>
                      <w:rFonts w:asciiTheme="minorHAnsi" w:hAnsiTheme="minorHAnsi" w:cstheme="minorHAnsi"/>
                      <w:b/>
                      <w:bCs/>
                      <w:sz w:val="22"/>
                      <w:szCs w:val="22"/>
                    </w:rPr>
                  </w:pPr>
                  <w:r w:rsidRPr="009E0FCE">
                    <w:rPr>
                      <w:rFonts w:asciiTheme="minorHAnsi" w:hAnsiTheme="minorHAnsi" w:cstheme="minorHAnsi"/>
                      <w:b/>
                      <w:bCs/>
                      <w:sz w:val="22"/>
                      <w:szCs w:val="22"/>
                    </w:rPr>
                    <w:t>Stand van zaken gemeentelijke projecten</w:t>
                  </w:r>
                </w:p>
                <w:p w14:paraId="652F314B" w14:textId="77777777" w:rsidR="00B44959" w:rsidRPr="0005536D" w:rsidRDefault="00B44959" w:rsidP="009929DB">
                  <w:pPr>
                    <w:pStyle w:val="Lijstalinea"/>
                    <w:ind w:left="282"/>
                    <w:rPr>
                      <w:rFonts w:asciiTheme="minorHAnsi" w:hAnsiTheme="minorHAnsi" w:cstheme="minorHAnsi"/>
                      <w:i/>
                      <w:iCs/>
                      <w:sz w:val="22"/>
                      <w:szCs w:val="22"/>
                      <w:highlight w:val="yellow"/>
                    </w:rPr>
                  </w:pPr>
                </w:p>
                <w:p w14:paraId="5E82E967" w14:textId="77777777" w:rsidR="00B44959" w:rsidRPr="009A46F8" w:rsidRDefault="00B44959" w:rsidP="009929DB">
                  <w:pPr>
                    <w:pStyle w:val="Lijstalinea"/>
                    <w:ind w:left="282"/>
                    <w:rPr>
                      <w:rFonts w:asciiTheme="minorHAnsi" w:hAnsiTheme="minorHAnsi" w:cstheme="minorHAnsi"/>
                      <w:sz w:val="22"/>
                      <w:szCs w:val="22"/>
                      <w:u w:val="single"/>
                    </w:rPr>
                  </w:pPr>
                  <w:bookmarkStart w:id="0" w:name="_Hlk98498058"/>
                  <w:r w:rsidRPr="009A46F8">
                    <w:rPr>
                      <w:rFonts w:asciiTheme="minorHAnsi" w:hAnsiTheme="minorHAnsi" w:cstheme="minorHAnsi"/>
                      <w:sz w:val="22"/>
                      <w:szCs w:val="22"/>
                      <w:u w:val="single"/>
                    </w:rPr>
                    <w:t>Fietspad Moerdijk – Zevenbergen</w:t>
                  </w:r>
                </w:p>
                <w:p w14:paraId="5F41087B" w14:textId="798ECC01" w:rsidR="00B44959" w:rsidRDefault="00B44959" w:rsidP="009929DB">
                  <w:pPr>
                    <w:pStyle w:val="Lijstalinea"/>
                    <w:ind w:left="282"/>
                    <w:rPr>
                      <w:rFonts w:asciiTheme="minorHAnsi" w:hAnsiTheme="minorHAnsi" w:cstheme="minorHAnsi"/>
                      <w:i/>
                      <w:iCs/>
                      <w:sz w:val="22"/>
                      <w:szCs w:val="22"/>
                    </w:rPr>
                  </w:pPr>
                  <w:r>
                    <w:rPr>
                      <w:rFonts w:asciiTheme="minorHAnsi" w:hAnsiTheme="minorHAnsi" w:cstheme="minorHAnsi"/>
                      <w:i/>
                      <w:iCs/>
                      <w:sz w:val="22"/>
                      <w:szCs w:val="22"/>
                    </w:rPr>
                    <w:t>T</w:t>
                  </w:r>
                  <w:r w:rsidRPr="0005536D">
                    <w:rPr>
                      <w:rFonts w:asciiTheme="minorHAnsi" w:hAnsiTheme="minorHAnsi" w:cstheme="minorHAnsi"/>
                      <w:i/>
                      <w:iCs/>
                      <w:sz w:val="22"/>
                      <w:szCs w:val="22"/>
                    </w:rPr>
                    <w:t xml:space="preserve">oelichting </w:t>
                  </w:r>
                  <w:r>
                    <w:rPr>
                      <w:rFonts w:asciiTheme="minorHAnsi" w:hAnsiTheme="minorHAnsi" w:cstheme="minorHAnsi"/>
                      <w:i/>
                      <w:iCs/>
                      <w:sz w:val="22"/>
                      <w:szCs w:val="22"/>
                    </w:rPr>
                    <w:t>Thijs Gilde</w:t>
                  </w:r>
                  <w:r w:rsidRPr="0005536D">
                    <w:rPr>
                      <w:rFonts w:asciiTheme="minorHAnsi" w:hAnsiTheme="minorHAnsi" w:cstheme="minorHAnsi"/>
                      <w:i/>
                      <w:iCs/>
                      <w:sz w:val="22"/>
                      <w:szCs w:val="22"/>
                    </w:rPr>
                    <w:t xml:space="preserve"> (gemeente)</w:t>
                  </w:r>
                  <w:r w:rsidR="00B9018C">
                    <w:rPr>
                      <w:rFonts w:asciiTheme="minorHAnsi" w:hAnsiTheme="minorHAnsi" w:cstheme="minorHAnsi"/>
                      <w:i/>
                      <w:iCs/>
                      <w:sz w:val="22"/>
                      <w:szCs w:val="22"/>
                    </w:rPr>
                    <w:t>: zie presentatie in de bijlage</w:t>
                  </w:r>
                  <w:r w:rsidRPr="0005536D">
                    <w:rPr>
                      <w:rFonts w:asciiTheme="minorHAnsi" w:hAnsiTheme="minorHAnsi" w:cstheme="minorHAnsi"/>
                      <w:i/>
                      <w:iCs/>
                      <w:sz w:val="22"/>
                      <w:szCs w:val="22"/>
                    </w:rPr>
                    <w:t xml:space="preserve"> </w:t>
                  </w:r>
                </w:p>
                <w:p w14:paraId="153AD0E4" w14:textId="77777777" w:rsidR="00B92A8B" w:rsidRPr="009A46F8" w:rsidRDefault="00B9018C" w:rsidP="009929DB">
                  <w:pPr>
                    <w:pStyle w:val="Lijstalinea"/>
                    <w:ind w:left="282"/>
                    <w:rPr>
                      <w:rFonts w:asciiTheme="minorHAnsi" w:hAnsiTheme="minorHAnsi" w:cstheme="minorHAnsi"/>
                      <w:sz w:val="22"/>
                      <w:szCs w:val="22"/>
                    </w:rPr>
                  </w:pPr>
                  <w:r w:rsidRPr="009A46F8">
                    <w:rPr>
                      <w:rFonts w:asciiTheme="minorHAnsi" w:hAnsiTheme="minorHAnsi" w:cstheme="minorHAnsi"/>
                      <w:sz w:val="22"/>
                      <w:szCs w:val="22"/>
                    </w:rPr>
                    <w:t xml:space="preserve">Thijs is de nieuwe projectleider van project Fietspad, het project dat een flinke voorgeschiedenis heeft. Dit is bekrachtigd door de werkgroep waar afgelopen week mee gesproken is en door de deelnemers aan de dorpstafel. Aan het verleden kan niets meer veranderd worden, vooruitkijkend moeten er nog behoorlijke stappen genomen worden. Zo moet </w:t>
                  </w:r>
                  <w:r w:rsidR="00B92A8B" w:rsidRPr="009A46F8">
                    <w:rPr>
                      <w:rFonts w:asciiTheme="minorHAnsi" w:hAnsiTheme="minorHAnsi" w:cstheme="minorHAnsi"/>
                      <w:sz w:val="22"/>
                      <w:szCs w:val="22"/>
                    </w:rPr>
                    <w:t xml:space="preserve">over </w:t>
                  </w:r>
                  <w:r w:rsidRPr="009A46F8">
                    <w:rPr>
                      <w:rFonts w:asciiTheme="minorHAnsi" w:hAnsiTheme="minorHAnsi" w:cstheme="minorHAnsi"/>
                      <w:sz w:val="22"/>
                      <w:szCs w:val="22"/>
                    </w:rPr>
                    <w:t xml:space="preserve">de </w:t>
                  </w:r>
                  <w:r w:rsidR="00B92A8B" w:rsidRPr="009A46F8">
                    <w:rPr>
                      <w:rFonts w:asciiTheme="minorHAnsi" w:hAnsiTheme="minorHAnsi" w:cstheme="minorHAnsi"/>
                      <w:sz w:val="22"/>
                      <w:szCs w:val="22"/>
                    </w:rPr>
                    <w:t>verruimde</w:t>
                  </w:r>
                  <w:r w:rsidRPr="009A46F8">
                    <w:rPr>
                      <w:rFonts w:asciiTheme="minorHAnsi" w:hAnsiTheme="minorHAnsi" w:cstheme="minorHAnsi"/>
                      <w:sz w:val="22"/>
                      <w:szCs w:val="22"/>
                    </w:rPr>
                    <w:t xml:space="preserve"> scope van het project nog formeel worden besloten </w:t>
                  </w:r>
                  <w:r w:rsidR="00B92A8B" w:rsidRPr="009A46F8">
                    <w:rPr>
                      <w:rFonts w:asciiTheme="minorHAnsi" w:hAnsiTheme="minorHAnsi" w:cstheme="minorHAnsi"/>
                      <w:sz w:val="22"/>
                      <w:szCs w:val="22"/>
                    </w:rPr>
                    <w:t xml:space="preserve">en </w:t>
                  </w:r>
                  <w:r w:rsidRPr="009A46F8">
                    <w:rPr>
                      <w:rFonts w:asciiTheme="minorHAnsi" w:hAnsiTheme="minorHAnsi" w:cstheme="minorHAnsi"/>
                      <w:sz w:val="22"/>
                      <w:szCs w:val="22"/>
                    </w:rPr>
                    <w:t xml:space="preserve">zijn onder </w:t>
                  </w:r>
                  <w:r w:rsidRPr="009A46F8">
                    <w:rPr>
                      <w:rFonts w:asciiTheme="minorHAnsi" w:hAnsiTheme="minorHAnsi" w:cstheme="minorHAnsi"/>
                      <w:sz w:val="22"/>
                      <w:szCs w:val="22"/>
                    </w:rPr>
                    <w:lastRenderedPageBreak/>
                    <w:t>andere de grondaankopen nog niet afgerond</w:t>
                  </w:r>
                  <w:r w:rsidR="00B92A8B" w:rsidRPr="009A46F8">
                    <w:rPr>
                      <w:rFonts w:asciiTheme="minorHAnsi" w:hAnsiTheme="minorHAnsi" w:cstheme="minorHAnsi"/>
                      <w:sz w:val="22"/>
                      <w:szCs w:val="22"/>
                    </w:rPr>
                    <w:t>. Voor dit laatste</w:t>
                  </w:r>
                  <w:r w:rsidRPr="009A46F8">
                    <w:rPr>
                      <w:rFonts w:asciiTheme="minorHAnsi" w:hAnsiTheme="minorHAnsi" w:cstheme="minorHAnsi"/>
                      <w:sz w:val="22"/>
                      <w:szCs w:val="22"/>
                    </w:rPr>
                    <w:t xml:space="preserve"> moet het plan verder geconcretiseerd worden.</w:t>
                  </w:r>
                  <w:r w:rsidR="00B92A8B" w:rsidRPr="009A46F8">
                    <w:rPr>
                      <w:rFonts w:asciiTheme="minorHAnsi" w:hAnsiTheme="minorHAnsi" w:cstheme="minorHAnsi"/>
                      <w:sz w:val="22"/>
                      <w:szCs w:val="22"/>
                    </w:rPr>
                    <w:t xml:space="preserve"> Er is geen planning aan te geven, maar gezien de stappen die nog doorlopen moeten worden zal het zomaar nog een paar jaar duren voordat de schop in de grond gaat. </w:t>
                  </w:r>
                </w:p>
                <w:p w14:paraId="38E9FFD3" w14:textId="77777777" w:rsidR="00B92A8B" w:rsidRPr="009A46F8" w:rsidRDefault="00B92A8B" w:rsidP="009929DB">
                  <w:pPr>
                    <w:pStyle w:val="Lijstalinea"/>
                    <w:ind w:left="282"/>
                    <w:rPr>
                      <w:rFonts w:asciiTheme="minorHAnsi" w:hAnsiTheme="minorHAnsi" w:cstheme="minorHAnsi"/>
                      <w:sz w:val="22"/>
                      <w:szCs w:val="22"/>
                    </w:rPr>
                  </w:pPr>
                </w:p>
                <w:p w14:paraId="7A3D3E94" w14:textId="77777777" w:rsidR="00141172" w:rsidRPr="009A46F8" w:rsidRDefault="00B92A8B" w:rsidP="009929DB">
                  <w:pPr>
                    <w:pStyle w:val="Lijstalinea"/>
                    <w:ind w:left="282"/>
                    <w:rPr>
                      <w:rFonts w:asciiTheme="minorHAnsi" w:hAnsiTheme="minorHAnsi" w:cstheme="minorHAnsi"/>
                      <w:sz w:val="22"/>
                      <w:szCs w:val="22"/>
                    </w:rPr>
                  </w:pPr>
                  <w:r w:rsidRPr="009A46F8">
                    <w:rPr>
                      <w:rFonts w:asciiTheme="minorHAnsi" w:hAnsiTheme="minorHAnsi" w:cstheme="minorHAnsi"/>
                      <w:sz w:val="22"/>
                      <w:szCs w:val="22"/>
                    </w:rPr>
                    <w:t xml:space="preserve">Er is nog gesproken over het onderhoud van het fietspad aan de Johan Frisostraat die nu al heel slecht is, adaptieve verlichting en een mogelijke fietsvriendelijke inrichting in plaats van een echt fietspad. Over dit laatste zijn de meningen verdeeld, vasthouden </w:t>
                  </w:r>
                  <w:r w:rsidR="00141172" w:rsidRPr="009A46F8">
                    <w:rPr>
                      <w:rFonts w:asciiTheme="minorHAnsi" w:hAnsiTheme="minorHAnsi" w:cstheme="minorHAnsi"/>
                      <w:sz w:val="22"/>
                      <w:szCs w:val="22"/>
                    </w:rPr>
                    <w:t xml:space="preserve">aan het traject zoals eerder besloten is het eindadvies. </w:t>
                  </w:r>
                </w:p>
                <w:p w14:paraId="20A8B842" w14:textId="77777777" w:rsidR="00141172" w:rsidRPr="009A46F8" w:rsidRDefault="00141172" w:rsidP="009929DB">
                  <w:pPr>
                    <w:pStyle w:val="Lijstalinea"/>
                    <w:ind w:left="282"/>
                    <w:rPr>
                      <w:rFonts w:asciiTheme="minorHAnsi" w:hAnsiTheme="minorHAnsi" w:cstheme="minorHAnsi"/>
                      <w:sz w:val="22"/>
                      <w:szCs w:val="22"/>
                    </w:rPr>
                  </w:pPr>
                </w:p>
                <w:p w14:paraId="5CEF3E62" w14:textId="613C6505" w:rsidR="00B44959" w:rsidRPr="009A46F8" w:rsidRDefault="00141172" w:rsidP="009929DB">
                  <w:pPr>
                    <w:pStyle w:val="Lijstalinea"/>
                    <w:ind w:left="282"/>
                    <w:rPr>
                      <w:rFonts w:asciiTheme="minorHAnsi" w:hAnsiTheme="minorHAnsi" w:cstheme="minorHAnsi"/>
                      <w:sz w:val="22"/>
                      <w:szCs w:val="22"/>
                    </w:rPr>
                  </w:pPr>
                  <w:r w:rsidRPr="009A46F8">
                    <w:rPr>
                      <w:rFonts w:asciiTheme="minorHAnsi" w:hAnsiTheme="minorHAnsi" w:cstheme="minorHAnsi"/>
                      <w:sz w:val="22"/>
                      <w:szCs w:val="22"/>
                    </w:rPr>
                    <w:t>Verzocht wordt om de volgende keer ook de wethouder aan te laten schuiven om het belang van het doorpakken van het project bestuurlijk extra onder de aandacht te brengen.</w:t>
                  </w:r>
                  <w:r w:rsidR="00B92A8B" w:rsidRPr="009A46F8">
                    <w:rPr>
                      <w:rFonts w:asciiTheme="minorHAnsi" w:hAnsiTheme="minorHAnsi" w:cstheme="minorHAnsi"/>
                      <w:sz w:val="22"/>
                      <w:szCs w:val="22"/>
                    </w:rPr>
                    <w:t xml:space="preserve"> </w:t>
                  </w:r>
                  <w:r w:rsidR="00B9018C" w:rsidRPr="009A46F8">
                    <w:rPr>
                      <w:rFonts w:asciiTheme="minorHAnsi" w:hAnsiTheme="minorHAnsi" w:cstheme="minorHAnsi"/>
                      <w:sz w:val="22"/>
                      <w:szCs w:val="22"/>
                    </w:rPr>
                    <w:t xml:space="preserve"> </w:t>
                  </w:r>
                </w:p>
                <w:bookmarkEnd w:id="0"/>
                <w:p w14:paraId="675119DB" w14:textId="77777777" w:rsidR="00B44959" w:rsidRDefault="00B44959" w:rsidP="00660A5A">
                  <w:pPr>
                    <w:pStyle w:val="Lijstalinea"/>
                    <w:ind w:left="282"/>
                    <w:rPr>
                      <w:rFonts w:asciiTheme="minorHAnsi" w:hAnsiTheme="minorHAnsi" w:cstheme="minorHAnsi"/>
                      <w:sz w:val="22"/>
                      <w:szCs w:val="22"/>
                    </w:rPr>
                  </w:pPr>
                </w:p>
                <w:p w14:paraId="1919A1CA" w14:textId="5E6AAA81" w:rsidR="00B44959" w:rsidRPr="009A46F8" w:rsidRDefault="00F53D57" w:rsidP="00660A5A">
                  <w:pPr>
                    <w:pStyle w:val="Lijstalinea"/>
                    <w:ind w:left="282"/>
                    <w:rPr>
                      <w:rFonts w:asciiTheme="minorHAnsi" w:hAnsiTheme="minorHAnsi" w:cstheme="minorHAnsi"/>
                      <w:sz w:val="22"/>
                      <w:szCs w:val="22"/>
                      <w:u w:val="single"/>
                    </w:rPr>
                  </w:pPr>
                  <w:r w:rsidRPr="009A46F8">
                    <w:rPr>
                      <w:rFonts w:asciiTheme="minorHAnsi" w:hAnsiTheme="minorHAnsi" w:cstheme="minorHAnsi"/>
                      <w:sz w:val="22"/>
                      <w:szCs w:val="22"/>
                      <w:u w:val="single"/>
                    </w:rPr>
                    <w:t>Arbeidsmigranten</w:t>
                  </w:r>
                </w:p>
                <w:p w14:paraId="280762C0" w14:textId="3D1BF114" w:rsidR="00B44959" w:rsidRDefault="00B44959" w:rsidP="00AD315F">
                  <w:pPr>
                    <w:pStyle w:val="Lijstalinea"/>
                    <w:ind w:left="282"/>
                    <w:rPr>
                      <w:rFonts w:asciiTheme="minorHAnsi" w:hAnsiTheme="minorHAnsi" w:cstheme="minorHAnsi"/>
                      <w:i/>
                      <w:iCs/>
                      <w:sz w:val="22"/>
                      <w:szCs w:val="22"/>
                    </w:rPr>
                  </w:pPr>
                  <w:r w:rsidRPr="001A65A3">
                    <w:rPr>
                      <w:rFonts w:asciiTheme="minorHAnsi" w:hAnsiTheme="minorHAnsi" w:cstheme="minorHAnsi"/>
                      <w:i/>
                      <w:iCs/>
                      <w:sz w:val="22"/>
                      <w:szCs w:val="22"/>
                    </w:rPr>
                    <w:t xml:space="preserve">Korte toelichting </w:t>
                  </w:r>
                  <w:r w:rsidR="00F53D57">
                    <w:rPr>
                      <w:rFonts w:asciiTheme="minorHAnsi" w:hAnsiTheme="minorHAnsi" w:cstheme="minorHAnsi"/>
                      <w:i/>
                      <w:iCs/>
                      <w:sz w:val="22"/>
                      <w:szCs w:val="22"/>
                    </w:rPr>
                    <w:t xml:space="preserve">door </w:t>
                  </w:r>
                  <w:r w:rsidRPr="001A65A3">
                    <w:rPr>
                      <w:rFonts w:asciiTheme="minorHAnsi" w:hAnsiTheme="minorHAnsi" w:cstheme="minorHAnsi"/>
                      <w:i/>
                      <w:iCs/>
                      <w:sz w:val="22"/>
                      <w:szCs w:val="22"/>
                    </w:rPr>
                    <w:t>Wendy Roelen (gemeente)</w:t>
                  </w:r>
                  <w:r w:rsidR="005158FF">
                    <w:rPr>
                      <w:rFonts w:asciiTheme="minorHAnsi" w:hAnsiTheme="minorHAnsi" w:cstheme="minorHAnsi"/>
                      <w:i/>
                      <w:iCs/>
                      <w:sz w:val="22"/>
                      <w:szCs w:val="22"/>
                    </w:rPr>
                    <w:t>: zie presentatie in de bijlage</w:t>
                  </w:r>
                </w:p>
                <w:p w14:paraId="155FCFA4" w14:textId="141CCBEE" w:rsidR="00B44959" w:rsidRPr="009A46F8" w:rsidRDefault="005158FF" w:rsidP="005158FF">
                  <w:pPr>
                    <w:pStyle w:val="Lijstalinea"/>
                    <w:ind w:left="282"/>
                    <w:rPr>
                      <w:rFonts w:asciiTheme="minorHAnsi" w:hAnsiTheme="minorHAnsi" w:cstheme="minorHAnsi"/>
                      <w:sz w:val="22"/>
                      <w:szCs w:val="22"/>
                    </w:rPr>
                  </w:pPr>
                  <w:r w:rsidRPr="009A46F8">
                    <w:rPr>
                      <w:rFonts w:asciiTheme="minorHAnsi" w:hAnsiTheme="minorHAnsi" w:cstheme="minorHAnsi"/>
                      <w:sz w:val="22"/>
                      <w:szCs w:val="22"/>
                    </w:rPr>
                    <w:t>Er zijn veel vacatures te vervullen in onder andere de logistieke sector. V</w:t>
                  </w:r>
                  <w:r w:rsidR="00B44959" w:rsidRPr="009A46F8">
                    <w:rPr>
                      <w:rFonts w:asciiTheme="minorHAnsi" w:hAnsiTheme="minorHAnsi" w:cstheme="minorHAnsi"/>
                      <w:sz w:val="22"/>
                      <w:szCs w:val="22"/>
                    </w:rPr>
                    <w:t>eel van deze vacatures worden uiteindelijk vervult door arbeidsmigranten. Er zijn in de toekomst minder mensen die het werk kunnen uitvoeren terwijl er juist meer mensen nodig zijn. Met de vergrijzing in Nederland en het feit dat er elk jaar minder kinderen geboren worden is dit een blijvend probleem.</w:t>
                  </w:r>
                </w:p>
                <w:p w14:paraId="47B39CAF" w14:textId="54A6403C" w:rsidR="00B44959" w:rsidRPr="009A46F8" w:rsidRDefault="00B44959" w:rsidP="009E0FCE">
                  <w:pPr>
                    <w:pStyle w:val="Lijstalinea"/>
                    <w:ind w:left="282"/>
                    <w:rPr>
                      <w:rFonts w:asciiTheme="minorHAnsi" w:hAnsiTheme="minorHAnsi" w:cstheme="minorHAnsi"/>
                      <w:sz w:val="22"/>
                      <w:szCs w:val="22"/>
                    </w:rPr>
                  </w:pPr>
                </w:p>
                <w:p w14:paraId="5B944685" w14:textId="7F2E3D5F" w:rsidR="005158FF" w:rsidRPr="009A46F8" w:rsidRDefault="00B44959" w:rsidP="005A1F19">
                  <w:pPr>
                    <w:pStyle w:val="Lijstalinea"/>
                    <w:ind w:left="282"/>
                    <w:rPr>
                      <w:rFonts w:asciiTheme="minorHAnsi" w:hAnsiTheme="minorHAnsi" w:cstheme="minorHAnsi"/>
                      <w:sz w:val="22"/>
                      <w:szCs w:val="22"/>
                    </w:rPr>
                  </w:pPr>
                  <w:r w:rsidRPr="009A46F8">
                    <w:rPr>
                      <w:rFonts w:asciiTheme="minorHAnsi" w:hAnsiTheme="minorHAnsi" w:cstheme="minorHAnsi"/>
                      <w:sz w:val="22"/>
                      <w:szCs w:val="22"/>
                    </w:rPr>
                    <w:t xml:space="preserve">Arbeidsmigranten zijn een oplossing voor het werk waarvoor we in Nederland geen mensen meer kunnen vinden. De werkomstandigheden, begeleiding en de huisvesting van arbeidsmigranten </w:t>
                  </w:r>
                  <w:r w:rsidR="005158FF" w:rsidRPr="009A46F8">
                    <w:rPr>
                      <w:rFonts w:asciiTheme="minorHAnsi" w:hAnsiTheme="minorHAnsi" w:cstheme="minorHAnsi"/>
                      <w:sz w:val="22"/>
                      <w:szCs w:val="22"/>
                    </w:rPr>
                    <w:t>moet</w:t>
                  </w:r>
                  <w:r w:rsidRPr="009A46F8">
                    <w:rPr>
                      <w:rFonts w:asciiTheme="minorHAnsi" w:hAnsiTheme="minorHAnsi" w:cstheme="minorHAnsi"/>
                      <w:sz w:val="22"/>
                      <w:szCs w:val="22"/>
                    </w:rPr>
                    <w:t xml:space="preserve"> beter geregeld</w:t>
                  </w:r>
                  <w:r w:rsidR="005158FF" w:rsidRPr="009A46F8">
                    <w:rPr>
                      <w:rFonts w:asciiTheme="minorHAnsi" w:hAnsiTheme="minorHAnsi" w:cstheme="minorHAnsi"/>
                      <w:sz w:val="22"/>
                      <w:szCs w:val="22"/>
                    </w:rPr>
                    <w:t xml:space="preserve"> worden</w:t>
                  </w:r>
                  <w:r w:rsidRPr="009A46F8">
                    <w:rPr>
                      <w:rFonts w:asciiTheme="minorHAnsi" w:hAnsiTheme="minorHAnsi" w:cstheme="minorHAnsi"/>
                      <w:sz w:val="22"/>
                      <w:szCs w:val="22"/>
                    </w:rPr>
                    <w:t xml:space="preserve">. De Gemeente Moerdijk en bedrijven zien kansen voor nette mogelijk wat grootschaligere huisvesting van arbeidsmigranten. </w:t>
                  </w:r>
                  <w:r w:rsidR="005158FF" w:rsidRPr="009A46F8">
                    <w:rPr>
                      <w:rFonts w:asciiTheme="minorHAnsi" w:hAnsiTheme="minorHAnsi" w:cstheme="minorHAnsi"/>
                      <w:sz w:val="22"/>
                      <w:szCs w:val="22"/>
                    </w:rPr>
                    <w:t xml:space="preserve">Hiervoor is beleid opgesteld waarin nieuwe initiatieven getoetst gaan worden. </w:t>
                  </w:r>
                  <w:r w:rsidR="009A46F8">
                    <w:rPr>
                      <w:rFonts w:asciiTheme="minorHAnsi" w:hAnsiTheme="minorHAnsi" w:cstheme="minorHAnsi"/>
                      <w:sz w:val="22"/>
                      <w:szCs w:val="22"/>
                    </w:rPr>
                    <w:t xml:space="preserve">Tot 24 maart hebben ondernemers de tijd om vragen hierover te stellen. Vervolgens </w:t>
                  </w:r>
                  <w:r w:rsidR="005158FF" w:rsidRPr="009A46F8">
                    <w:rPr>
                      <w:rFonts w:asciiTheme="minorHAnsi" w:hAnsiTheme="minorHAnsi" w:cstheme="minorHAnsi"/>
                      <w:sz w:val="22"/>
                      <w:szCs w:val="22"/>
                    </w:rPr>
                    <w:t>kunnen de initiatieven ingediend worden die naar verwachting voor de zomer op basis van de criteria uit het beleid beoordeeld gaan worden. De dorpstafel wordt hierbij betrokken.</w:t>
                  </w:r>
                </w:p>
                <w:p w14:paraId="709E61D7" w14:textId="77777777" w:rsidR="005158FF" w:rsidRPr="009A46F8" w:rsidRDefault="005158FF" w:rsidP="005A1F19">
                  <w:pPr>
                    <w:pStyle w:val="Lijstalinea"/>
                    <w:ind w:left="282"/>
                    <w:rPr>
                      <w:rFonts w:asciiTheme="minorHAnsi" w:hAnsiTheme="minorHAnsi" w:cstheme="minorHAnsi"/>
                      <w:sz w:val="22"/>
                      <w:szCs w:val="22"/>
                    </w:rPr>
                  </w:pPr>
                </w:p>
                <w:p w14:paraId="3C8ABFA0" w14:textId="4ED50323" w:rsidR="00B44959" w:rsidRPr="009A46F8" w:rsidRDefault="005158FF" w:rsidP="005A1F19">
                  <w:pPr>
                    <w:pStyle w:val="Lijstalinea"/>
                    <w:ind w:left="282"/>
                    <w:rPr>
                      <w:rFonts w:asciiTheme="minorHAnsi" w:hAnsiTheme="minorHAnsi" w:cstheme="minorHAnsi"/>
                      <w:sz w:val="22"/>
                      <w:szCs w:val="22"/>
                    </w:rPr>
                  </w:pPr>
                  <w:r w:rsidRPr="009A46F8">
                    <w:rPr>
                      <w:rFonts w:asciiTheme="minorHAnsi" w:hAnsiTheme="minorHAnsi" w:cstheme="minorHAnsi"/>
                      <w:sz w:val="22"/>
                      <w:szCs w:val="22"/>
                    </w:rPr>
                    <w:t xml:space="preserve">Vanuit de dorpstafel </w:t>
                  </w:r>
                  <w:r w:rsidR="00F53D57" w:rsidRPr="009A46F8">
                    <w:rPr>
                      <w:rFonts w:asciiTheme="minorHAnsi" w:hAnsiTheme="minorHAnsi" w:cstheme="minorHAnsi"/>
                      <w:sz w:val="22"/>
                      <w:szCs w:val="22"/>
                    </w:rPr>
                    <w:t>wordt aangegeven dat verspreiding van de arbeidsmigranten over de gemeente een harde randvoorwaarde is. Verzocht wordt om de volgende dorpstafel de wethouder aan te laten schuiven om dit belang nogmaals te benadrukken.</w:t>
                  </w:r>
                  <w:r w:rsidRPr="009A46F8">
                    <w:rPr>
                      <w:rFonts w:asciiTheme="minorHAnsi" w:hAnsiTheme="minorHAnsi" w:cstheme="minorHAnsi"/>
                      <w:sz w:val="22"/>
                      <w:szCs w:val="22"/>
                    </w:rPr>
                    <w:t xml:space="preserve"> </w:t>
                  </w:r>
                  <w:r w:rsidR="00B44959" w:rsidRPr="009A46F8">
                    <w:rPr>
                      <w:rFonts w:asciiTheme="minorHAnsi" w:hAnsiTheme="minorHAnsi" w:cstheme="minorHAnsi"/>
                      <w:sz w:val="22"/>
                      <w:szCs w:val="22"/>
                    </w:rPr>
                    <w:t xml:space="preserve"> </w:t>
                  </w:r>
                </w:p>
                <w:p w14:paraId="20D1228F" w14:textId="77777777" w:rsidR="00B44959" w:rsidRDefault="00B44959" w:rsidP="009E0FCE">
                  <w:pPr>
                    <w:pStyle w:val="Lijstalinea"/>
                    <w:ind w:left="282"/>
                    <w:rPr>
                      <w:rFonts w:asciiTheme="minorHAnsi" w:hAnsiTheme="minorHAnsi" w:cstheme="minorHAnsi"/>
                      <w:i/>
                      <w:iCs/>
                      <w:color w:val="808080" w:themeColor="background1" w:themeShade="80"/>
                      <w:sz w:val="22"/>
                      <w:szCs w:val="22"/>
                    </w:rPr>
                  </w:pPr>
                </w:p>
                <w:p w14:paraId="1AE98F99" w14:textId="319F0AA9" w:rsidR="00B44959" w:rsidRPr="009A46F8" w:rsidRDefault="00F53D57" w:rsidP="009E0FCE">
                  <w:pPr>
                    <w:pStyle w:val="Lijstalinea"/>
                    <w:ind w:left="282"/>
                    <w:rPr>
                      <w:rFonts w:asciiTheme="minorHAnsi" w:hAnsiTheme="minorHAnsi" w:cstheme="minorHAnsi"/>
                      <w:sz w:val="22"/>
                      <w:szCs w:val="22"/>
                      <w:u w:val="single"/>
                    </w:rPr>
                  </w:pPr>
                  <w:r w:rsidRPr="009A46F8">
                    <w:rPr>
                      <w:rFonts w:asciiTheme="minorHAnsi" w:hAnsiTheme="minorHAnsi" w:cstheme="minorHAnsi"/>
                      <w:sz w:val="22"/>
                      <w:szCs w:val="22"/>
                      <w:u w:val="single"/>
                    </w:rPr>
                    <w:t>Facility Point Moerdijk</w:t>
                  </w:r>
                </w:p>
                <w:p w14:paraId="2E21E074" w14:textId="485F721A" w:rsidR="00F53D57" w:rsidRDefault="00F53D57" w:rsidP="009E0FCE">
                  <w:pPr>
                    <w:pStyle w:val="Lijstalinea"/>
                    <w:ind w:left="282"/>
                    <w:rPr>
                      <w:rFonts w:asciiTheme="minorHAnsi" w:hAnsiTheme="minorHAnsi" w:cstheme="minorHAnsi"/>
                      <w:i/>
                      <w:iCs/>
                      <w:sz w:val="22"/>
                      <w:szCs w:val="22"/>
                    </w:rPr>
                  </w:pPr>
                  <w:r w:rsidRPr="001A65A3">
                    <w:rPr>
                      <w:rFonts w:asciiTheme="minorHAnsi" w:hAnsiTheme="minorHAnsi" w:cstheme="minorHAnsi"/>
                      <w:i/>
                      <w:iCs/>
                      <w:sz w:val="22"/>
                      <w:szCs w:val="22"/>
                    </w:rPr>
                    <w:t xml:space="preserve">Korte toelichting </w:t>
                  </w:r>
                  <w:r>
                    <w:rPr>
                      <w:rFonts w:asciiTheme="minorHAnsi" w:hAnsiTheme="minorHAnsi" w:cstheme="minorHAnsi"/>
                      <w:i/>
                      <w:iCs/>
                      <w:sz w:val="22"/>
                      <w:szCs w:val="22"/>
                    </w:rPr>
                    <w:t xml:space="preserve">door </w:t>
                  </w:r>
                  <w:r w:rsidRPr="001A65A3">
                    <w:rPr>
                      <w:rFonts w:asciiTheme="minorHAnsi" w:hAnsiTheme="minorHAnsi" w:cstheme="minorHAnsi"/>
                      <w:i/>
                      <w:iCs/>
                      <w:sz w:val="22"/>
                      <w:szCs w:val="22"/>
                    </w:rPr>
                    <w:t>Wendy Roelen (gemeente)</w:t>
                  </w:r>
                </w:p>
                <w:p w14:paraId="3B96EE84" w14:textId="49F14AB1" w:rsidR="00B44959" w:rsidRPr="009A46F8" w:rsidRDefault="00B44959" w:rsidP="009E0FCE">
                  <w:pPr>
                    <w:pStyle w:val="Lijstalinea"/>
                    <w:ind w:left="282"/>
                    <w:rPr>
                      <w:rFonts w:asciiTheme="minorHAnsi" w:hAnsiTheme="minorHAnsi" w:cstheme="minorHAnsi"/>
                      <w:sz w:val="22"/>
                      <w:szCs w:val="22"/>
                    </w:rPr>
                  </w:pPr>
                  <w:r w:rsidRPr="009A46F8">
                    <w:rPr>
                      <w:rFonts w:asciiTheme="minorHAnsi" w:hAnsiTheme="minorHAnsi" w:cstheme="minorHAnsi"/>
                      <w:sz w:val="22"/>
                      <w:szCs w:val="22"/>
                    </w:rPr>
                    <w:t>Op 10 februari is door de projectontwikkelaar het plan Facility Point Moerdijk</w:t>
                  </w:r>
                  <w:r w:rsidR="00F53D57" w:rsidRPr="009A46F8">
                    <w:rPr>
                      <w:rFonts w:asciiTheme="minorHAnsi" w:hAnsiTheme="minorHAnsi" w:cstheme="minorHAnsi"/>
                      <w:sz w:val="22"/>
                      <w:szCs w:val="22"/>
                    </w:rPr>
                    <w:t xml:space="preserve"> (FPM)</w:t>
                  </w:r>
                  <w:r w:rsidRPr="009A46F8">
                    <w:rPr>
                      <w:rFonts w:asciiTheme="minorHAnsi" w:hAnsiTheme="minorHAnsi" w:cstheme="minorHAnsi"/>
                      <w:sz w:val="22"/>
                      <w:szCs w:val="22"/>
                    </w:rPr>
                    <w:t xml:space="preserve"> gepresenteerd. Een combinatie van drie trajecten: een truckparking, de huisvesting van arbeidsmigranten en het ‘Foodcourt </w:t>
                  </w:r>
                  <w:proofErr w:type="spellStart"/>
                  <w:r w:rsidRPr="009A46F8">
                    <w:rPr>
                      <w:rFonts w:asciiTheme="minorHAnsi" w:hAnsiTheme="minorHAnsi" w:cstheme="minorHAnsi"/>
                      <w:sz w:val="22"/>
                      <w:szCs w:val="22"/>
                    </w:rPr>
                    <w:t>Kanters</w:t>
                  </w:r>
                  <w:proofErr w:type="spellEnd"/>
                  <w:r w:rsidRPr="009A46F8">
                    <w:rPr>
                      <w:rFonts w:asciiTheme="minorHAnsi" w:hAnsiTheme="minorHAnsi" w:cstheme="minorHAnsi"/>
                      <w:sz w:val="22"/>
                      <w:szCs w:val="22"/>
                    </w:rPr>
                    <w:t xml:space="preserve">’ waarvoor de raad eerder al heeft ingestemd met het startdocument. </w:t>
                  </w:r>
                  <w:r w:rsidR="00F53D57" w:rsidRPr="009A46F8">
                    <w:rPr>
                      <w:rFonts w:asciiTheme="minorHAnsi" w:hAnsiTheme="minorHAnsi" w:cstheme="minorHAnsi"/>
                      <w:sz w:val="22"/>
                      <w:szCs w:val="22"/>
                    </w:rPr>
                    <w:t xml:space="preserve">Het FPM is één van de locaties die voor huisvesting van arbeidsmigranten in aanmerking komt. </w:t>
                  </w:r>
                  <w:r w:rsidRPr="009A46F8">
                    <w:rPr>
                      <w:rFonts w:asciiTheme="minorHAnsi" w:hAnsiTheme="minorHAnsi" w:cstheme="minorHAnsi"/>
                      <w:sz w:val="22"/>
                      <w:szCs w:val="22"/>
                    </w:rPr>
                    <w:t>Deze presentatie en de samenvatting van de avond, is te vinden op gebiedsplannen.nl. Het plan betreft een globale visie. In de komende periode zullen de plannen verder uitgewerkt worden waarbij de input wordt meegenomen.</w:t>
                  </w:r>
                  <w:r w:rsidR="00F53D57" w:rsidRPr="009A46F8">
                    <w:rPr>
                      <w:rFonts w:asciiTheme="minorHAnsi" w:hAnsiTheme="minorHAnsi" w:cstheme="minorHAnsi"/>
                      <w:sz w:val="22"/>
                      <w:szCs w:val="22"/>
                    </w:rPr>
                    <w:t xml:space="preserve"> Pas daarna zal de raad een besluit nemen om het bestemmingsplan (al dan niet) in procedure te gaan nemen. </w:t>
                  </w:r>
                </w:p>
                <w:p w14:paraId="36E286D2" w14:textId="2B5AF3FE" w:rsidR="00B44959" w:rsidRDefault="00B44959" w:rsidP="009C1853">
                  <w:pPr>
                    <w:pStyle w:val="Lijstalinea"/>
                    <w:ind w:left="282"/>
                    <w:rPr>
                      <w:rFonts w:asciiTheme="minorHAnsi" w:hAnsiTheme="minorHAnsi" w:cstheme="minorHAnsi"/>
                      <w:i/>
                      <w:iCs/>
                      <w:color w:val="808080" w:themeColor="background1" w:themeShade="80"/>
                      <w:sz w:val="22"/>
                      <w:szCs w:val="22"/>
                    </w:rPr>
                  </w:pPr>
                </w:p>
                <w:p w14:paraId="11BE469A" w14:textId="75FD05BD" w:rsidR="00B44959" w:rsidRPr="009A46F8" w:rsidRDefault="00B44959" w:rsidP="009E0FCE">
                  <w:pPr>
                    <w:pStyle w:val="Lijstalinea"/>
                    <w:ind w:left="282"/>
                    <w:rPr>
                      <w:rFonts w:asciiTheme="minorHAnsi" w:hAnsiTheme="minorHAnsi" w:cstheme="minorHAnsi"/>
                      <w:sz w:val="22"/>
                      <w:szCs w:val="22"/>
                      <w:u w:val="single"/>
                    </w:rPr>
                  </w:pPr>
                  <w:r w:rsidRPr="009A46F8">
                    <w:rPr>
                      <w:rFonts w:asciiTheme="minorHAnsi" w:hAnsiTheme="minorHAnsi" w:cstheme="minorHAnsi"/>
                      <w:sz w:val="22"/>
                      <w:szCs w:val="22"/>
                      <w:u w:val="single"/>
                    </w:rPr>
                    <w:t>Woningbouw Haakonstraat / Julianastraat / Remmers</w:t>
                  </w:r>
                </w:p>
                <w:p w14:paraId="64536A81" w14:textId="6378D1FB" w:rsidR="00B44959" w:rsidRPr="00081A03" w:rsidRDefault="00B44959" w:rsidP="001D4D45">
                  <w:pPr>
                    <w:pStyle w:val="Lijstalinea"/>
                    <w:ind w:left="282"/>
                    <w:rPr>
                      <w:rFonts w:asciiTheme="minorHAnsi" w:hAnsiTheme="minorHAnsi" w:cstheme="minorHAnsi"/>
                      <w:i/>
                      <w:iCs/>
                      <w:sz w:val="22"/>
                      <w:szCs w:val="22"/>
                    </w:rPr>
                  </w:pPr>
                  <w:r w:rsidRPr="00081A03">
                    <w:rPr>
                      <w:rFonts w:asciiTheme="minorHAnsi" w:hAnsiTheme="minorHAnsi" w:cstheme="minorHAnsi"/>
                      <w:i/>
                      <w:iCs/>
                      <w:sz w:val="22"/>
                      <w:szCs w:val="22"/>
                    </w:rPr>
                    <w:t>Korte toelichting Wendy Roelen (gemeente)</w:t>
                  </w:r>
                </w:p>
                <w:p w14:paraId="053E5679" w14:textId="7AE9B5DF" w:rsidR="00B44959" w:rsidRPr="009A46F8" w:rsidRDefault="00081A03" w:rsidP="003E146B">
                  <w:pPr>
                    <w:pStyle w:val="Lijstalinea"/>
                    <w:ind w:left="282"/>
                    <w:rPr>
                      <w:rFonts w:asciiTheme="minorHAnsi" w:hAnsiTheme="minorHAnsi" w:cstheme="minorHAnsi"/>
                      <w:sz w:val="22"/>
                      <w:szCs w:val="22"/>
                    </w:rPr>
                  </w:pPr>
                  <w:r w:rsidRPr="009A46F8">
                    <w:rPr>
                      <w:rFonts w:asciiTheme="minorHAnsi" w:hAnsiTheme="minorHAnsi" w:cstheme="minorHAnsi"/>
                      <w:sz w:val="22"/>
                      <w:szCs w:val="22"/>
                    </w:rPr>
                    <w:lastRenderedPageBreak/>
                    <w:t xml:space="preserve">Bij het project Haakonstraat worden de </w:t>
                  </w:r>
                  <w:r w:rsidR="00B44959" w:rsidRPr="009A46F8">
                    <w:rPr>
                      <w:rFonts w:asciiTheme="minorHAnsi" w:hAnsiTheme="minorHAnsi" w:cstheme="minorHAnsi"/>
                      <w:sz w:val="22"/>
                      <w:szCs w:val="22"/>
                    </w:rPr>
                    <w:t xml:space="preserve">laatste dingen </w:t>
                  </w:r>
                  <w:r w:rsidRPr="009A46F8">
                    <w:rPr>
                      <w:rFonts w:asciiTheme="minorHAnsi" w:hAnsiTheme="minorHAnsi" w:cstheme="minorHAnsi"/>
                      <w:sz w:val="22"/>
                      <w:szCs w:val="22"/>
                    </w:rPr>
                    <w:t>aangepast</w:t>
                  </w:r>
                  <w:r w:rsidR="00B44959" w:rsidRPr="009A46F8">
                    <w:rPr>
                      <w:rFonts w:asciiTheme="minorHAnsi" w:hAnsiTheme="minorHAnsi" w:cstheme="minorHAnsi"/>
                      <w:sz w:val="22"/>
                      <w:szCs w:val="22"/>
                    </w:rPr>
                    <w:t xml:space="preserve">. </w:t>
                  </w:r>
                  <w:r w:rsidRPr="009A46F8">
                    <w:rPr>
                      <w:rFonts w:asciiTheme="minorHAnsi" w:hAnsiTheme="minorHAnsi" w:cstheme="minorHAnsi"/>
                      <w:sz w:val="22"/>
                      <w:szCs w:val="22"/>
                    </w:rPr>
                    <w:t>Vervolgens worden</w:t>
                  </w:r>
                  <w:r w:rsidR="00B44959" w:rsidRPr="009A46F8">
                    <w:rPr>
                      <w:rFonts w:asciiTheme="minorHAnsi" w:hAnsiTheme="minorHAnsi" w:cstheme="minorHAnsi"/>
                      <w:sz w:val="22"/>
                      <w:szCs w:val="22"/>
                    </w:rPr>
                    <w:t xml:space="preserve"> de onderzoeken </w:t>
                  </w:r>
                  <w:r w:rsidRPr="009A46F8">
                    <w:rPr>
                      <w:rFonts w:asciiTheme="minorHAnsi" w:hAnsiTheme="minorHAnsi" w:cstheme="minorHAnsi"/>
                      <w:sz w:val="22"/>
                      <w:szCs w:val="22"/>
                    </w:rPr>
                    <w:t>uitgezet bij de omgevingsdienst</w:t>
                  </w:r>
                  <w:r w:rsidR="00B44959" w:rsidRPr="009A46F8">
                    <w:rPr>
                      <w:rFonts w:asciiTheme="minorHAnsi" w:hAnsiTheme="minorHAnsi" w:cstheme="minorHAnsi"/>
                      <w:sz w:val="22"/>
                      <w:szCs w:val="22"/>
                    </w:rPr>
                    <w:t xml:space="preserve">. Het </w:t>
                  </w:r>
                  <w:r w:rsidRPr="009A46F8">
                    <w:rPr>
                      <w:rFonts w:asciiTheme="minorHAnsi" w:hAnsiTheme="minorHAnsi" w:cstheme="minorHAnsi"/>
                      <w:sz w:val="22"/>
                      <w:szCs w:val="22"/>
                    </w:rPr>
                    <w:t xml:space="preserve">streven is om het </w:t>
                  </w:r>
                  <w:r w:rsidR="00B44959" w:rsidRPr="009A46F8">
                    <w:rPr>
                      <w:rFonts w:asciiTheme="minorHAnsi" w:hAnsiTheme="minorHAnsi" w:cstheme="minorHAnsi"/>
                      <w:sz w:val="22"/>
                      <w:szCs w:val="22"/>
                    </w:rPr>
                    <w:t xml:space="preserve">voorontwerp medio </w:t>
                  </w:r>
                  <w:r w:rsidRPr="009A46F8">
                    <w:rPr>
                      <w:rFonts w:asciiTheme="minorHAnsi" w:hAnsiTheme="minorHAnsi" w:cstheme="minorHAnsi"/>
                      <w:sz w:val="22"/>
                      <w:szCs w:val="22"/>
                    </w:rPr>
                    <w:t xml:space="preserve">zomer </w:t>
                  </w:r>
                  <w:r w:rsidR="00B44959" w:rsidRPr="009A46F8">
                    <w:rPr>
                      <w:rFonts w:asciiTheme="minorHAnsi" w:hAnsiTheme="minorHAnsi" w:cstheme="minorHAnsi"/>
                      <w:sz w:val="22"/>
                      <w:szCs w:val="22"/>
                    </w:rPr>
                    <w:t xml:space="preserve">ter inzage </w:t>
                  </w:r>
                  <w:r w:rsidRPr="009A46F8">
                    <w:rPr>
                      <w:rFonts w:asciiTheme="minorHAnsi" w:hAnsiTheme="minorHAnsi" w:cstheme="minorHAnsi"/>
                      <w:sz w:val="22"/>
                      <w:szCs w:val="22"/>
                    </w:rPr>
                    <w:t>te leggen</w:t>
                  </w:r>
                  <w:r w:rsidR="00B44959" w:rsidRPr="009A46F8">
                    <w:rPr>
                      <w:rFonts w:asciiTheme="minorHAnsi" w:hAnsiTheme="minorHAnsi" w:cstheme="minorHAnsi"/>
                      <w:sz w:val="22"/>
                      <w:szCs w:val="22"/>
                    </w:rPr>
                    <w:t>.</w:t>
                  </w:r>
                </w:p>
                <w:p w14:paraId="43882305" w14:textId="77777777" w:rsidR="00B44959" w:rsidRPr="009A46F8" w:rsidRDefault="00B44959" w:rsidP="003E146B">
                  <w:pPr>
                    <w:pStyle w:val="Lijstalinea"/>
                    <w:ind w:left="282"/>
                    <w:rPr>
                      <w:rFonts w:asciiTheme="minorHAnsi" w:hAnsiTheme="minorHAnsi" w:cstheme="minorHAnsi"/>
                      <w:sz w:val="22"/>
                      <w:szCs w:val="22"/>
                    </w:rPr>
                  </w:pPr>
                </w:p>
                <w:p w14:paraId="657FB46E" w14:textId="595618DA" w:rsidR="00B44959" w:rsidRPr="009A46F8" w:rsidRDefault="00B44959" w:rsidP="003E146B">
                  <w:pPr>
                    <w:pStyle w:val="Lijstalinea"/>
                    <w:ind w:left="282"/>
                    <w:rPr>
                      <w:rFonts w:asciiTheme="minorHAnsi" w:hAnsiTheme="minorHAnsi" w:cstheme="minorHAnsi"/>
                      <w:sz w:val="22"/>
                      <w:szCs w:val="22"/>
                    </w:rPr>
                  </w:pPr>
                  <w:r w:rsidRPr="009A46F8">
                    <w:rPr>
                      <w:rFonts w:asciiTheme="minorHAnsi" w:hAnsiTheme="minorHAnsi" w:cstheme="minorHAnsi"/>
                      <w:sz w:val="22"/>
                      <w:szCs w:val="22"/>
                    </w:rPr>
                    <w:t xml:space="preserve">Bij de Julianastraat spelen wat meer zaken. Er zijn wat meer onderzoeken nodig en vanwege toekomstige ontwikkelingen moeten er strategische keuzen worden gemaakt. De </w:t>
                  </w:r>
                  <w:r w:rsidR="00081A03" w:rsidRPr="009A46F8">
                    <w:rPr>
                      <w:rFonts w:asciiTheme="minorHAnsi" w:hAnsiTheme="minorHAnsi" w:cstheme="minorHAnsi"/>
                      <w:sz w:val="22"/>
                      <w:szCs w:val="22"/>
                    </w:rPr>
                    <w:t>Julianastraat loopt qua proces dus achter op de Haakonstraat</w:t>
                  </w:r>
                  <w:r w:rsidRPr="009A46F8">
                    <w:rPr>
                      <w:rFonts w:asciiTheme="minorHAnsi" w:hAnsiTheme="minorHAnsi" w:cstheme="minorHAnsi"/>
                      <w:sz w:val="22"/>
                      <w:szCs w:val="22"/>
                    </w:rPr>
                    <w:t>.</w:t>
                  </w:r>
                </w:p>
                <w:p w14:paraId="0963FC1F" w14:textId="5BCBD60D" w:rsidR="00B44959" w:rsidRPr="009A46F8" w:rsidRDefault="00B44959" w:rsidP="003E146B">
                  <w:pPr>
                    <w:pStyle w:val="Lijstalinea"/>
                    <w:ind w:left="282"/>
                    <w:rPr>
                      <w:rFonts w:asciiTheme="minorHAnsi" w:hAnsiTheme="minorHAnsi" w:cstheme="minorHAnsi"/>
                      <w:sz w:val="22"/>
                      <w:szCs w:val="22"/>
                    </w:rPr>
                  </w:pPr>
                </w:p>
                <w:p w14:paraId="35DF91AE" w14:textId="1CED17AE" w:rsidR="00B44959" w:rsidRPr="009A46F8" w:rsidRDefault="00B44959" w:rsidP="003E146B">
                  <w:pPr>
                    <w:pStyle w:val="Lijstalinea"/>
                    <w:ind w:left="282"/>
                    <w:rPr>
                      <w:rFonts w:asciiTheme="minorHAnsi" w:hAnsiTheme="minorHAnsi" w:cstheme="minorHAnsi"/>
                      <w:sz w:val="22"/>
                      <w:szCs w:val="22"/>
                    </w:rPr>
                  </w:pPr>
                  <w:r w:rsidRPr="009A46F8">
                    <w:rPr>
                      <w:rFonts w:asciiTheme="minorHAnsi" w:hAnsiTheme="minorHAnsi" w:cstheme="minorHAnsi"/>
                      <w:sz w:val="22"/>
                      <w:szCs w:val="22"/>
                    </w:rPr>
                    <w:t>Op de locatie Remmers is de ontwikkelaar bezig met een aangepast plan</w:t>
                  </w:r>
                  <w:r w:rsidR="00081A03" w:rsidRPr="009A46F8">
                    <w:rPr>
                      <w:rFonts w:asciiTheme="minorHAnsi" w:hAnsiTheme="minorHAnsi" w:cstheme="minorHAnsi"/>
                      <w:sz w:val="22"/>
                      <w:szCs w:val="22"/>
                    </w:rPr>
                    <w:t xml:space="preserve">. </w:t>
                  </w:r>
                  <w:r w:rsidRPr="009A46F8">
                    <w:rPr>
                      <w:rFonts w:asciiTheme="minorHAnsi" w:hAnsiTheme="minorHAnsi" w:cstheme="minorHAnsi"/>
                      <w:sz w:val="22"/>
                      <w:szCs w:val="22"/>
                    </w:rPr>
                    <w:t xml:space="preserve">Mocht de ontwikkelaar komen met een plan waarop het college positief kan besluiten, dan is er echter nog geen capaciteit om dit op te pakken. Op dit moment is er op ruimtelijke ordening een dusdanige ondercapaciteit dat zelfs lopende processen stil zijn gelegd. </w:t>
                  </w:r>
                  <w:r w:rsidR="00081A03" w:rsidRPr="009A46F8">
                    <w:rPr>
                      <w:rFonts w:asciiTheme="minorHAnsi" w:hAnsiTheme="minorHAnsi" w:cstheme="minorHAnsi"/>
                      <w:sz w:val="22"/>
                      <w:szCs w:val="22"/>
                    </w:rPr>
                    <w:t>Er is geen planning te hangen aan de ontwikkeling Remmers.</w:t>
                  </w:r>
                </w:p>
                <w:p w14:paraId="7B8365BC" w14:textId="77777777" w:rsidR="00B44959" w:rsidRPr="009A46F8" w:rsidRDefault="00B44959" w:rsidP="00660A5A">
                  <w:pPr>
                    <w:pStyle w:val="Lijstalinea"/>
                    <w:ind w:left="282"/>
                    <w:rPr>
                      <w:rFonts w:asciiTheme="minorHAnsi" w:hAnsiTheme="minorHAnsi" w:cstheme="minorHAnsi"/>
                      <w:sz w:val="22"/>
                      <w:szCs w:val="22"/>
                    </w:rPr>
                  </w:pPr>
                </w:p>
                <w:p w14:paraId="0BD9AEFB" w14:textId="30FE6E5E" w:rsidR="00B44959" w:rsidRPr="00DE3B3C" w:rsidRDefault="00B44959" w:rsidP="00660A5A">
                  <w:pPr>
                    <w:pStyle w:val="Lijstalinea"/>
                    <w:ind w:left="282"/>
                    <w:rPr>
                      <w:rFonts w:asciiTheme="minorHAnsi" w:hAnsiTheme="minorHAnsi" w:cstheme="minorHAnsi"/>
                      <w:sz w:val="22"/>
                      <w:szCs w:val="22"/>
                      <w:u w:val="single"/>
                    </w:rPr>
                  </w:pPr>
                  <w:r w:rsidRPr="00DE3B3C">
                    <w:rPr>
                      <w:rFonts w:asciiTheme="minorHAnsi" w:hAnsiTheme="minorHAnsi" w:cstheme="minorHAnsi"/>
                      <w:sz w:val="22"/>
                      <w:szCs w:val="22"/>
                      <w:u w:val="single"/>
                    </w:rPr>
                    <w:t>Steenweg – Woonkwartier</w:t>
                  </w:r>
                </w:p>
                <w:p w14:paraId="55CC9FD5" w14:textId="47D977FD" w:rsidR="00B44959" w:rsidRPr="00DE3B3C" w:rsidRDefault="00B44959" w:rsidP="00660A5A">
                  <w:pPr>
                    <w:pStyle w:val="Lijstalinea"/>
                    <w:ind w:left="282"/>
                    <w:rPr>
                      <w:rFonts w:asciiTheme="minorHAnsi" w:hAnsiTheme="minorHAnsi" w:cstheme="minorHAnsi"/>
                      <w:sz w:val="22"/>
                      <w:szCs w:val="22"/>
                    </w:rPr>
                  </w:pPr>
                  <w:r w:rsidRPr="00DE3B3C">
                    <w:rPr>
                      <w:rFonts w:asciiTheme="minorHAnsi" w:hAnsiTheme="minorHAnsi" w:cstheme="minorHAnsi"/>
                      <w:sz w:val="22"/>
                      <w:szCs w:val="22"/>
                    </w:rPr>
                    <w:t>De laatste onderzoeken zijn verricht, zoals het explosievenonderzoek</w:t>
                  </w:r>
                  <w:r w:rsidR="00081A03" w:rsidRPr="00DE3B3C">
                    <w:rPr>
                      <w:rFonts w:asciiTheme="minorHAnsi" w:hAnsiTheme="minorHAnsi" w:cstheme="minorHAnsi"/>
                      <w:sz w:val="22"/>
                      <w:szCs w:val="22"/>
                    </w:rPr>
                    <w:t xml:space="preserve">. </w:t>
                  </w:r>
                  <w:r w:rsidRPr="00DE3B3C">
                    <w:rPr>
                      <w:rFonts w:asciiTheme="minorHAnsi" w:hAnsiTheme="minorHAnsi" w:cstheme="minorHAnsi"/>
                      <w:sz w:val="22"/>
                      <w:szCs w:val="22"/>
                    </w:rPr>
                    <w:t>De laatste puntjes worden nu op de i gezet. Binnenkort zal de omgevingsvergunning aangevraagd worden waarmee het project dus op planning loopt.</w:t>
                  </w:r>
                </w:p>
                <w:p w14:paraId="7CDCFB60" w14:textId="44A4833E" w:rsidR="00081A03" w:rsidRPr="00DE3B3C" w:rsidRDefault="00081A03" w:rsidP="00660A5A">
                  <w:pPr>
                    <w:pStyle w:val="Lijstalinea"/>
                    <w:ind w:left="282"/>
                    <w:rPr>
                      <w:rFonts w:asciiTheme="minorHAnsi" w:hAnsiTheme="minorHAnsi" w:cstheme="minorHAnsi"/>
                      <w:sz w:val="22"/>
                      <w:szCs w:val="22"/>
                    </w:rPr>
                  </w:pPr>
                </w:p>
                <w:p w14:paraId="764BB49E" w14:textId="57291B5E" w:rsidR="00081A03" w:rsidRPr="00DE3B3C" w:rsidRDefault="00081A03" w:rsidP="00660A5A">
                  <w:pPr>
                    <w:pStyle w:val="Lijstalinea"/>
                    <w:ind w:left="282"/>
                    <w:rPr>
                      <w:rFonts w:asciiTheme="minorHAnsi" w:hAnsiTheme="minorHAnsi" w:cstheme="minorHAnsi"/>
                      <w:sz w:val="22"/>
                      <w:szCs w:val="22"/>
                    </w:rPr>
                  </w:pPr>
                  <w:bookmarkStart w:id="1" w:name="_Hlk98752865"/>
                  <w:r w:rsidRPr="00C220DD">
                    <w:rPr>
                      <w:rFonts w:asciiTheme="minorHAnsi" w:hAnsiTheme="minorHAnsi" w:cstheme="minorHAnsi"/>
                      <w:sz w:val="22"/>
                      <w:szCs w:val="22"/>
                    </w:rPr>
                    <w:t xml:space="preserve">Gevraagd wordt om informatie over de voorrangsregeling die nog uitgezocht zou worden en wanneer de inschrijftermijn begint. </w:t>
                  </w:r>
                  <w:r w:rsidR="00DE3B3C" w:rsidRPr="00C220DD">
                    <w:rPr>
                      <w:rFonts w:asciiTheme="minorHAnsi" w:hAnsiTheme="minorHAnsi" w:cstheme="minorHAnsi"/>
                      <w:sz w:val="22"/>
                      <w:szCs w:val="22"/>
                    </w:rPr>
                    <w:t>Tevens is gevraagd naar de mogelijkheid voor een soepele overgang door geleidelijke huurverhoging.</w:t>
                  </w:r>
                  <w:r w:rsidR="00D74AA9">
                    <w:rPr>
                      <w:rFonts w:asciiTheme="minorHAnsi" w:hAnsiTheme="minorHAnsi" w:cstheme="minorHAnsi"/>
                      <w:sz w:val="22"/>
                      <w:szCs w:val="22"/>
                    </w:rPr>
                    <w:t xml:space="preserve"> </w:t>
                  </w:r>
                  <w:r w:rsidR="00D74AA9" w:rsidRPr="00D74AA9">
                    <w:rPr>
                      <w:rFonts w:asciiTheme="minorHAnsi" w:hAnsiTheme="minorHAnsi" w:cstheme="minorHAnsi"/>
                      <w:sz w:val="22"/>
                      <w:szCs w:val="22"/>
                    </w:rPr>
                    <w:sym w:font="Wingdings" w:char="F0E0"/>
                  </w:r>
                  <w:r w:rsidR="00D74AA9">
                    <w:rPr>
                      <w:rFonts w:asciiTheme="minorHAnsi" w:hAnsiTheme="minorHAnsi" w:cstheme="minorHAnsi"/>
                      <w:sz w:val="22"/>
                      <w:szCs w:val="22"/>
                    </w:rPr>
                    <w:t xml:space="preserve"> </w:t>
                  </w:r>
                  <w:r w:rsidR="00D74AA9" w:rsidRPr="00D74AA9">
                    <w:rPr>
                      <w:rFonts w:asciiTheme="minorHAnsi" w:hAnsiTheme="minorHAnsi" w:cstheme="minorHAnsi"/>
                      <w:i/>
                      <w:iCs/>
                      <w:sz w:val="22"/>
                      <w:szCs w:val="22"/>
                    </w:rPr>
                    <w:t>Woonkwartier heeft aangegeven dat de v</w:t>
                  </w:r>
                  <w:r w:rsidR="00D74AA9" w:rsidRPr="00D74AA9">
                    <w:rPr>
                      <w:rFonts w:asciiTheme="minorHAnsi" w:hAnsiTheme="minorHAnsi" w:cstheme="minorHAnsi"/>
                      <w:i/>
                      <w:iCs/>
                      <w:sz w:val="22"/>
                      <w:szCs w:val="22"/>
                    </w:rPr>
                    <w:t>oorrangsregeling voor project Steenweg wordt voorbereid om toe te passen.</w:t>
                  </w:r>
                  <w:r w:rsidR="00D74AA9" w:rsidRPr="00D74AA9">
                    <w:rPr>
                      <w:rFonts w:asciiTheme="minorHAnsi" w:hAnsiTheme="minorHAnsi" w:cstheme="minorHAnsi"/>
                      <w:i/>
                      <w:iCs/>
                      <w:sz w:val="22"/>
                      <w:szCs w:val="22"/>
                    </w:rPr>
                    <w:t xml:space="preserve"> Op de andere vragen wordt de volgende dorpstafel terug gekomen.</w:t>
                  </w:r>
                </w:p>
                <w:bookmarkEnd w:id="1"/>
                <w:p w14:paraId="54618D3A" w14:textId="77777777" w:rsidR="00B44959" w:rsidRDefault="00B44959" w:rsidP="00660A5A">
                  <w:pPr>
                    <w:pStyle w:val="Lijstalinea"/>
                    <w:ind w:left="282"/>
                    <w:rPr>
                      <w:rFonts w:asciiTheme="minorHAnsi" w:hAnsiTheme="minorHAnsi" w:cstheme="minorHAnsi"/>
                      <w:sz w:val="22"/>
                      <w:szCs w:val="22"/>
                    </w:rPr>
                  </w:pPr>
                </w:p>
                <w:p w14:paraId="3B4EFB1B" w14:textId="33CAF304" w:rsidR="00B44959" w:rsidRPr="00DE3B3C" w:rsidRDefault="00B44959" w:rsidP="00660A5A">
                  <w:pPr>
                    <w:pStyle w:val="Lijstalinea"/>
                    <w:ind w:left="282"/>
                    <w:rPr>
                      <w:rFonts w:asciiTheme="minorHAnsi" w:hAnsiTheme="minorHAnsi" w:cstheme="minorHAnsi"/>
                      <w:sz w:val="22"/>
                      <w:szCs w:val="22"/>
                      <w:u w:val="single"/>
                    </w:rPr>
                  </w:pPr>
                  <w:r w:rsidRPr="00DE3B3C">
                    <w:rPr>
                      <w:rFonts w:asciiTheme="minorHAnsi" w:hAnsiTheme="minorHAnsi" w:cstheme="minorHAnsi"/>
                      <w:sz w:val="22"/>
                      <w:szCs w:val="22"/>
                      <w:u w:val="single"/>
                    </w:rPr>
                    <w:t>Waterfront</w:t>
                  </w:r>
                </w:p>
                <w:p w14:paraId="027B0DB4" w14:textId="44429168" w:rsidR="00B44959" w:rsidRPr="00952300" w:rsidRDefault="00B44959" w:rsidP="0005536D">
                  <w:pPr>
                    <w:pStyle w:val="Lijstalinea"/>
                    <w:ind w:left="282"/>
                    <w:rPr>
                      <w:rFonts w:asciiTheme="minorHAnsi" w:hAnsiTheme="minorHAnsi" w:cstheme="minorHAnsi"/>
                      <w:i/>
                      <w:iCs/>
                      <w:sz w:val="22"/>
                      <w:szCs w:val="22"/>
                    </w:rPr>
                  </w:pPr>
                  <w:r w:rsidRPr="00952300">
                    <w:rPr>
                      <w:rFonts w:asciiTheme="minorHAnsi" w:hAnsiTheme="minorHAnsi" w:cstheme="minorHAnsi"/>
                      <w:i/>
                      <w:iCs/>
                      <w:sz w:val="22"/>
                      <w:szCs w:val="22"/>
                    </w:rPr>
                    <w:t>Korte toelichting András Incze (gemeente)</w:t>
                  </w:r>
                </w:p>
                <w:p w14:paraId="6979106B" w14:textId="7C4EB8F6" w:rsidR="00B44959" w:rsidRDefault="00952300" w:rsidP="00660A5A">
                  <w:pPr>
                    <w:pStyle w:val="Lijstalinea"/>
                    <w:ind w:left="282"/>
                    <w:rPr>
                      <w:rFonts w:asciiTheme="minorHAnsi" w:hAnsiTheme="minorHAnsi" w:cstheme="minorHAnsi"/>
                      <w:sz w:val="22"/>
                      <w:szCs w:val="22"/>
                    </w:rPr>
                  </w:pPr>
                  <w:r w:rsidRPr="00952300">
                    <w:rPr>
                      <w:rFonts w:asciiTheme="minorHAnsi" w:hAnsiTheme="minorHAnsi" w:cstheme="minorHAnsi"/>
                      <w:sz w:val="22"/>
                      <w:szCs w:val="22"/>
                    </w:rPr>
                    <w:t xml:space="preserve">Het bestek </w:t>
                  </w:r>
                  <w:r>
                    <w:rPr>
                      <w:rFonts w:asciiTheme="minorHAnsi" w:hAnsiTheme="minorHAnsi" w:cstheme="minorHAnsi"/>
                      <w:sz w:val="22"/>
                      <w:szCs w:val="22"/>
                    </w:rPr>
                    <w:t>wordt opgesteld</w:t>
                  </w:r>
                  <w:r w:rsidRPr="00952300">
                    <w:rPr>
                      <w:rFonts w:asciiTheme="minorHAnsi" w:hAnsiTheme="minorHAnsi" w:cstheme="minorHAnsi"/>
                      <w:sz w:val="22"/>
                      <w:szCs w:val="22"/>
                    </w:rPr>
                    <w:t>, de kades komen er nu extra bij. Ook is het</w:t>
                  </w:r>
                  <w:r>
                    <w:rPr>
                      <w:rFonts w:asciiTheme="minorHAnsi" w:hAnsiTheme="minorHAnsi" w:cstheme="minorHAnsi"/>
                      <w:sz w:val="22"/>
                      <w:szCs w:val="22"/>
                    </w:rPr>
                    <w:t xml:space="preserve"> voorontwerp</w:t>
                  </w:r>
                  <w:r w:rsidR="00B44959" w:rsidRPr="00952300">
                    <w:rPr>
                      <w:rFonts w:asciiTheme="minorHAnsi" w:hAnsiTheme="minorHAnsi" w:cstheme="minorHAnsi"/>
                      <w:sz w:val="22"/>
                      <w:szCs w:val="22"/>
                    </w:rPr>
                    <w:t xml:space="preserve"> bestemmingsplan </w:t>
                  </w:r>
                  <w:r w:rsidRPr="00952300">
                    <w:rPr>
                      <w:rFonts w:asciiTheme="minorHAnsi" w:hAnsiTheme="minorHAnsi" w:cstheme="minorHAnsi"/>
                      <w:sz w:val="22"/>
                      <w:szCs w:val="22"/>
                    </w:rPr>
                    <w:t>voor de woningbouw</w:t>
                  </w:r>
                  <w:r w:rsidR="00B44959" w:rsidRPr="00952300">
                    <w:rPr>
                      <w:rFonts w:asciiTheme="minorHAnsi" w:hAnsiTheme="minorHAnsi" w:cstheme="minorHAnsi"/>
                      <w:sz w:val="22"/>
                      <w:szCs w:val="22"/>
                    </w:rPr>
                    <w:t xml:space="preserve"> in procedure gebracht. </w:t>
                  </w:r>
                  <w:r>
                    <w:rPr>
                      <w:rFonts w:asciiTheme="minorHAnsi" w:hAnsiTheme="minorHAnsi" w:cstheme="minorHAnsi"/>
                      <w:sz w:val="22"/>
                      <w:szCs w:val="22"/>
                    </w:rPr>
                    <w:t>Hierop zijn twee reacties gekomen: van de provincie over de veiligheid bij hoogwater en van Rijkswaterstaat over de afstand tot het water in relatie tot zichtlijnen. Hierover vinden nadere gesprekken plaats</w:t>
                  </w:r>
                  <w:r w:rsidR="00956246">
                    <w:rPr>
                      <w:rFonts w:asciiTheme="minorHAnsi" w:hAnsiTheme="minorHAnsi" w:cstheme="minorHAnsi"/>
                      <w:sz w:val="22"/>
                      <w:szCs w:val="22"/>
                    </w:rPr>
                    <w:t xml:space="preserve"> voordat het ontwerp ter inzage wordt gelegd</w:t>
                  </w:r>
                  <w:r>
                    <w:rPr>
                      <w:rFonts w:asciiTheme="minorHAnsi" w:hAnsiTheme="minorHAnsi" w:cstheme="minorHAnsi"/>
                      <w:sz w:val="22"/>
                      <w:szCs w:val="22"/>
                    </w:rPr>
                    <w:t xml:space="preserve">, om te voorkomen dat er een formele zienswijze wordt ingediend. </w:t>
                  </w:r>
                  <w:r w:rsidR="00956246">
                    <w:rPr>
                      <w:rFonts w:asciiTheme="minorHAnsi" w:hAnsiTheme="minorHAnsi" w:cstheme="minorHAnsi"/>
                      <w:sz w:val="22"/>
                      <w:szCs w:val="22"/>
                    </w:rPr>
                    <w:t>Daarnaast wordt er m</w:t>
                  </w:r>
                  <w:r w:rsidRPr="00952300">
                    <w:rPr>
                      <w:rFonts w:asciiTheme="minorHAnsi" w:hAnsiTheme="minorHAnsi" w:cstheme="minorHAnsi"/>
                      <w:sz w:val="22"/>
                      <w:szCs w:val="22"/>
                    </w:rPr>
                    <w:t>et Waterpoort gesproken over het creëren van een riviercruisesteiger</w:t>
                  </w:r>
                  <w:r w:rsidR="00956246">
                    <w:rPr>
                      <w:rFonts w:asciiTheme="minorHAnsi" w:hAnsiTheme="minorHAnsi" w:cstheme="minorHAnsi"/>
                      <w:sz w:val="22"/>
                      <w:szCs w:val="22"/>
                    </w:rPr>
                    <w:t xml:space="preserve"> en m</w:t>
                  </w:r>
                  <w:r w:rsidRPr="00952300">
                    <w:rPr>
                      <w:rFonts w:asciiTheme="minorHAnsi" w:hAnsiTheme="minorHAnsi" w:cstheme="minorHAnsi"/>
                      <w:sz w:val="22"/>
                      <w:szCs w:val="22"/>
                    </w:rPr>
                    <w:t>et het waterschap over de dijkoversteek.</w:t>
                  </w:r>
                </w:p>
                <w:p w14:paraId="731ABF15" w14:textId="6421836F" w:rsidR="00635772" w:rsidRDefault="00635772" w:rsidP="00660A5A">
                  <w:pPr>
                    <w:pStyle w:val="Lijstalinea"/>
                    <w:ind w:left="282"/>
                    <w:rPr>
                      <w:rFonts w:asciiTheme="minorHAnsi" w:hAnsiTheme="minorHAnsi" w:cstheme="minorHAnsi"/>
                      <w:sz w:val="22"/>
                      <w:szCs w:val="22"/>
                    </w:rPr>
                  </w:pPr>
                </w:p>
                <w:p w14:paraId="74BC2E6F" w14:textId="02F89950" w:rsidR="00635772" w:rsidRDefault="00635772" w:rsidP="00660A5A">
                  <w:pPr>
                    <w:pStyle w:val="Lijstalinea"/>
                    <w:ind w:left="282"/>
                    <w:rPr>
                      <w:rFonts w:asciiTheme="minorHAnsi" w:hAnsiTheme="minorHAnsi" w:cstheme="minorHAnsi"/>
                      <w:sz w:val="22"/>
                      <w:szCs w:val="22"/>
                      <w:u w:val="single"/>
                    </w:rPr>
                  </w:pPr>
                  <w:r>
                    <w:rPr>
                      <w:rFonts w:asciiTheme="minorHAnsi" w:hAnsiTheme="minorHAnsi" w:cstheme="minorHAnsi"/>
                      <w:sz w:val="22"/>
                      <w:szCs w:val="22"/>
                      <w:u w:val="single"/>
                    </w:rPr>
                    <w:t>Kernkaart</w:t>
                  </w:r>
                </w:p>
                <w:p w14:paraId="161E3176" w14:textId="668C387E" w:rsidR="00635772" w:rsidRPr="00635772" w:rsidRDefault="00635772" w:rsidP="00660A5A">
                  <w:pPr>
                    <w:pStyle w:val="Lijstalinea"/>
                    <w:ind w:left="282"/>
                    <w:rPr>
                      <w:rFonts w:asciiTheme="minorHAnsi" w:hAnsiTheme="minorHAnsi" w:cstheme="minorHAnsi"/>
                      <w:sz w:val="22"/>
                      <w:szCs w:val="22"/>
                    </w:rPr>
                  </w:pPr>
                  <w:r>
                    <w:rPr>
                      <w:rFonts w:asciiTheme="minorHAnsi" w:hAnsiTheme="minorHAnsi" w:cstheme="minorHAnsi"/>
                      <w:sz w:val="22"/>
                      <w:szCs w:val="22"/>
                    </w:rPr>
                    <w:t>Wordt toegevoegd aan het verslag.</w:t>
                  </w:r>
                </w:p>
                <w:p w14:paraId="4B16674A" w14:textId="654E771E" w:rsidR="00B44959" w:rsidRPr="001B5497" w:rsidRDefault="00B44959" w:rsidP="009929DB">
                  <w:pPr>
                    <w:pStyle w:val="Lijstalinea"/>
                    <w:ind w:left="282"/>
                    <w:rPr>
                      <w:rFonts w:asciiTheme="minorHAnsi" w:hAnsiTheme="minorHAnsi" w:cstheme="minorHAnsi"/>
                      <w:b/>
                      <w:bCs/>
                      <w:sz w:val="22"/>
                      <w:szCs w:val="22"/>
                    </w:rPr>
                  </w:pPr>
                </w:p>
              </w:tc>
            </w:tr>
            <w:tr w:rsidR="00B44959" w:rsidRPr="001B5497" w14:paraId="21377987" w14:textId="77777777" w:rsidTr="00B44959">
              <w:tc>
                <w:tcPr>
                  <w:tcW w:w="8994" w:type="dxa"/>
                </w:tcPr>
                <w:p w14:paraId="02B7A8AD" w14:textId="765D5DD1" w:rsidR="00B44959" w:rsidRDefault="00B44959" w:rsidP="00B7782F">
                  <w:pPr>
                    <w:pStyle w:val="Lijstalinea"/>
                    <w:numPr>
                      <w:ilvl w:val="0"/>
                      <w:numId w:val="21"/>
                    </w:numPr>
                    <w:ind w:left="282" w:hanging="283"/>
                    <w:rPr>
                      <w:rFonts w:asciiTheme="minorHAnsi" w:hAnsiTheme="minorHAnsi" w:cstheme="minorHAnsi"/>
                      <w:b/>
                      <w:bCs/>
                      <w:sz w:val="22"/>
                      <w:szCs w:val="22"/>
                    </w:rPr>
                  </w:pPr>
                  <w:r>
                    <w:rPr>
                      <w:rFonts w:asciiTheme="minorHAnsi" w:hAnsiTheme="minorHAnsi" w:cstheme="minorHAnsi"/>
                      <w:b/>
                      <w:bCs/>
                      <w:sz w:val="22"/>
                      <w:szCs w:val="22"/>
                    </w:rPr>
                    <w:lastRenderedPageBreak/>
                    <w:t>Stand van zaken overige projecten</w:t>
                  </w:r>
                </w:p>
                <w:p w14:paraId="48A813A4" w14:textId="77777777" w:rsidR="00B44959" w:rsidRDefault="00B44959" w:rsidP="00AB0DDA">
                  <w:pPr>
                    <w:pStyle w:val="Lijstalinea"/>
                    <w:ind w:left="282"/>
                    <w:rPr>
                      <w:rFonts w:asciiTheme="minorHAnsi" w:hAnsiTheme="minorHAnsi" w:cstheme="minorHAnsi"/>
                      <w:sz w:val="22"/>
                      <w:szCs w:val="22"/>
                    </w:rPr>
                  </w:pPr>
                </w:p>
                <w:p w14:paraId="0C322E1E" w14:textId="613E0DAA" w:rsidR="00B44959" w:rsidRPr="00956246" w:rsidRDefault="00B44959" w:rsidP="00AB0DDA">
                  <w:pPr>
                    <w:pStyle w:val="Lijstalinea"/>
                    <w:ind w:left="282"/>
                    <w:rPr>
                      <w:rFonts w:asciiTheme="minorHAnsi" w:hAnsiTheme="minorHAnsi" w:cstheme="minorHAnsi"/>
                      <w:sz w:val="22"/>
                      <w:szCs w:val="22"/>
                      <w:u w:val="single"/>
                    </w:rPr>
                  </w:pPr>
                  <w:r w:rsidRPr="00956246">
                    <w:rPr>
                      <w:rFonts w:asciiTheme="minorHAnsi" w:hAnsiTheme="minorHAnsi" w:cstheme="minorHAnsi"/>
                      <w:sz w:val="22"/>
                      <w:szCs w:val="22"/>
                      <w:u w:val="single"/>
                    </w:rPr>
                    <w:t>Appelzak Zuid</w:t>
                  </w:r>
                </w:p>
                <w:p w14:paraId="7C1FDB2F" w14:textId="42970444" w:rsidR="00B44959" w:rsidRDefault="00B44959" w:rsidP="00AB0DDA">
                  <w:pPr>
                    <w:pStyle w:val="Lijstalinea"/>
                    <w:ind w:left="282"/>
                    <w:rPr>
                      <w:rFonts w:asciiTheme="minorHAnsi" w:hAnsiTheme="minorHAnsi" w:cstheme="minorHAnsi"/>
                      <w:i/>
                      <w:iCs/>
                      <w:sz w:val="22"/>
                      <w:szCs w:val="22"/>
                    </w:rPr>
                  </w:pPr>
                  <w:r w:rsidRPr="001A65A3">
                    <w:rPr>
                      <w:rFonts w:asciiTheme="minorHAnsi" w:hAnsiTheme="minorHAnsi" w:cstheme="minorHAnsi"/>
                      <w:i/>
                      <w:iCs/>
                      <w:sz w:val="22"/>
                      <w:szCs w:val="22"/>
                    </w:rPr>
                    <w:t xml:space="preserve">Korte toelichting </w:t>
                  </w:r>
                  <w:r w:rsidR="00C27FBA">
                    <w:rPr>
                      <w:rFonts w:asciiTheme="minorHAnsi" w:hAnsiTheme="minorHAnsi" w:cstheme="minorHAnsi"/>
                      <w:i/>
                      <w:iCs/>
                      <w:sz w:val="22"/>
                      <w:szCs w:val="22"/>
                    </w:rPr>
                    <w:t>Dieuwke Piebenga</w:t>
                  </w:r>
                  <w:r w:rsidRPr="001A65A3">
                    <w:rPr>
                      <w:rFonts w:asciiTheme="minorHAnsi" w:hAnsiTheme="minorHAnsi" w:cstheme="minorHAnsi"/>
                      <w:i/>
                      <w:iCs/>
                      <w:sz w:val="22"/>
                      <w:szCs w:val="22"/>
                    </w:rPr>
                    <w:t xml:space="preserve"> (</w:t>
                  </w:r>
                  <w:r>
                    <w:rPr>
                      <w:rFonts w:asciiTheme="minorHAnsi" w:hAnsiTheme="minorHAnsi" w:cstheme="minorHAnsi"/>
                      <w:i/>
                      <w:iCs/>
                      <w:sz w:val="22"/>
                      <w:szCs w:val="22"/>
                    </w:rPr>
                    <w:t>havenbedrijf</w:t>
                  </w:r>
                  <w:r w:rsidRPr="001A65A3">
                    <w:rPr>
                      <w:rFonts w:asciiTheme="minorHAnsi" w:hAnsiTheme="minorHAnsi" w:cstheme="minorHAnsi"/>
                      <w:i/>
                      <w:iCs/>
                      <w:sz w:val="22"/>
                      <w:szCs w:val="22"/>
                    </w:rPr>
                    <w:t>)</w:t>
                  </w:r>
                </w:p>
                <w:p w14:paraId="368B830A" w14:textId="750E87BB" w:rsidR="00C27FBA" w:rsidRPr="00956246" w:rsidRDefault="00C27FBA" w:rsidP="00AB0DDA">
                  <w:pPr>
                    <w:pStyle w:val="Lijstalinea"/>
                    <w:ind w:left="282"/>
                    <w:rPr>
                      <w:rFonts w:asciiTheme="minorHAnsi" w:hAnsiTheme="minorHAnsi" w:cstheme="minorHAnsi"/>
                      <w:sz w:val="22"/>
                      <w:szCs w:val="22"/>
                    </w:rPr>
                  </w:pPr>
                  <w:r w:rsidRPr="00956246">
                    <w:rPr>
                      <w:rFonts w:asciiTheme="minorHAnsi" w:hAnsiTheme="minorHAnsi" w:cstheme="minorHAnsi"/>
                      <w:sz w:val="22"/>
                      <w:szCs w:val="22"/>
                    </w:rPr>
                    <w:t xml:space="preserve">Op korte termijn worden de werkzaamheden afgerond. De reacties zijn positief. Wel zijn er nog aanvullende vragen gesteld over het afsluiten van het hondenterrein, zij kunnen nu via het water ontsnappen, over bebording en over het aanpakken van het oude bosterrein van Staatsbosbeheer. Er wordt nagedacht over een officiële opening op het moment dat alles wat meer in bloei staat, eventueel gecombineerd met een dorpsdag. </w:t>
                  </w:r>
                </w:p>
                <w:p w14:paraId="3DB80F38" w14:textId="3E056210" w:rsidR="00B44959" w:rsidRPr="001B5497" w:rsidRDefault="00B44959" w:rsidP="007353D1">
                  <w:pPr>
                    <w:pStyle w:val="Lijstalinea"/>
                    <w:ind w:left="282"/>
                    <w:rPr>
                      <w:rFonts w:asciiTheme="minorHAnsi" w:hAnsiTheme="minorHAnsi" w:cstheme="minorHAnsi"/>
                      <w:b/>
                      <w:bCs/>
                      <w:sz w:val="22"/>
                      <w:szCs w:val="22"/>
                    </w:rPr>
                  </w:pPr>
                </w:p>
              </w:tc>
            </w:tr>
            <w:tr w:rsidR="00B44959" w:rsidRPr="001B5497" w14:paraId="072F7396" w14:textId="77777777" w:rsidTr="00B44959">
              <w:tc>
                <w:tcPr>
                  <w:tcW w:w="8994" w:type="dxa"/>
                </w:tcPr>
                <w:p w14:paraId="67CD6DC1" w14:textId="77777777" w:rsidR="00B44959" w:rsidRPr="001B5497" w:rsidRDefault="00B44959" w:rsidP="007353D1">
                  <w:pPr>
                    <w:pStyle w:val="Lijstalinea"/>
                    <w:numPr>
                      <w:ilvl w:val="0"/>
                      <w:numId w:val="21"/>
                    </w:numPr>
                    <w:ind w:left="282" w:hanging="283"/>
                    <w:rPr>
                      <w:rFonts w:asciiTheme="minorHAnsi" w:hAnsiTheme="minorHAnsi" w:cstheme="minorHAnsi"/>
                      <w:b/>
                      <w:bCs/>
                      <w:sz w:val="22"/>
                      <w:szCs w:val="22"/>
                    </w:rPr>
                  </w:pPr>
                  <w:r>
                    <w:rPr>
                      <w:rFonts w:asciiTheme="minorHAnsi" w:hAnsiTheme="minorHAnsi" w:cstheme="minorHAnsi"/>
                      <w:b/>
                      <w:bCs/>
                      <w:sz w:val="22"/>
                      <w:szCs w:val="22"/>
                    </w:rPr>
                    <w:lastRenderedPageBreak/>
                    <w:t>R</w:t>
                  </w:r>
                  <w:r w:rsidRPr="001B5497">
                    <w:rPr>
                      <w:rFonts w:asciiTheme="minorHAnsi" w:hAnsiTheme="minorHAnsi" w:cstheme="minorHAnsi"/>
                      <w:b/>
                      <w:bCs/>
                      <w:sz w:val="22"/>
                      <w:szCs w:val="22"/>
                    </w:rPr>
                    <w:t xml:space="preserve">ondje langs de werkgroepen </w:t>
                  </w:r>
                </w:p>
                <w:p w14:paraId="4EF877D4" w14:textId="77777777" w:rsidR="00B44959" w:rsidRDefault="00B44959" w:rsidP="007353D1">
                  <w:pPr>
                    <w:pStyle w:val="Lijstalinea"/>
                    <w:ind w:left="282"/>
                    <w:rPr>
                      <w:rFonts w:asciiTheme="minorHAnsi" w:hAnsiTheme="minorHAnsi" w:cstheme="minorHAnsi"/>
                      <w:sz w:val="22"/>
                      <w:szCs w:val="22"/>
                    </w:rPr>
                  </w:pPr>
                </w:p>
                <w:p w14:paraId="2D19DD61" w14:textId="6BCD18CD" w:rsidR="00B44959" w:rsidRPr="00586C6B" w:rsidRDefault="00B44959" w:rsidP="007353D1">
                  <w:pPr>
                    <w:pStyle w:val="Lijstalinea"/>
                    <w:ind w:left="282"/>
                    <w:rPr>
                      <w:rFonts w:asciiTheme="minorHAnsi" w:hAnsiTheme="minorHAnsi" w:cstheme="minorHAnsi"/>
                      <w:sz w:val="22"/>
                      <w:szCs w:val="22"/>
                      <w:u w:val="single"/>
                    </w:rPr>
                  </w:pPr>
                  <w:r w:rsidRPr="00586C6B">
                    <w:rPr>
                      <w:rFonts w:asciiTheme="minorHAnsi" w:hAnsiTheme="minorHAnsi" w:cstheme="minorHAnsi"/>
                      <w:sz w:val="22"/>
                      <w:szCs w:val="22"/>
                      <w:u w:val="single"/>
                    </w:rPr>
                    <w:t>Evaluatie Gebiedsplan</w:t>
                  </w:r>
                </w:p>
                <w:p w14:paraId="1D607A97" w14:textId="20B77E5D" w:rsidR="00B44959" w:rsidRPr="006F3F85" w:rsidRDefault="00586C6B" w:rsidP="007353D1">
                  <w:pPr>
                    <w:pStyle w:val="Lijstalinea"/>
                    <w:ind w:left="282"/>
                    <w:rPr>
                      <w:rFonts w:asciiTheme="minorHAnsi" w:hAnsiTheme="minorHAnsi" w:cstheme="minorHAnsi"/>
                      <w:i/>
                      <w:iCs/>
                      <w:sz w:val="22"/>
                      <w:szCs w:val="22"/>
                    </w:rPr>
                  </w:pPr>
                  <w:r w:rsidRPr="006F3F85">
                    <w:rPr>
                      <w:rFonts w:asciiTheme="minorHAnsi" w:hAnsiTheme="minorHAnsi" w:cstheme="minorHAnsi"/>
                      <w:i/>
                      <w:iCs/>
                      <w:sz w:val="22"/>
                      <w:szCs w:val="22"/>
                    </w:rPr>
                    <w:t>K</w:t>
                  </w:r>
                  <w:r w:rsidR="00B44959" w:rsidRPr="006F3F85">
                    <w:rPr>
                      <w:rFonts w:asciiTheme="minorHAnsi" w:hAnsiTheme="minorHAnsi" w:cstheme="minorHAnsi"/>
                      <w:i/>
                      <w:iCs/>
                      <w:sz w:val="22"/>
                      <w:szCs w:val="22"/>
                    </w:rPr>
                    <w:t>orte presentatie door Raoul</w:t>
                  </w:r>
                  <w:r w:rsidRPr="006F3F85">
                    <w:rPr>
                      <w:rFonts w:asciiTheme="minorHAnsi" w:hAnsiTheme="minorHAnsi" w:cstheme="minorHAnsi"/>
                      <w:i/>
                      <w:iCs/>
                      <w:sz w:val="22"/>
                      <w:szCs w:val="22"/>
                    </w:rPr>
                    <w:t xml:space="preserve"> Nuijten</w:t>
                  </w:r>
                </w:p>
                <w:p w14:paraId="3A7780DD" w14:textId="280EEFF8" w:rsidR="00586C6B" w:rsidRPr="006F3F85" w:rsidRDefault="00586C6B" w:rsidP="006F3F85">
                  <w:pPr>
                    <w:pStyle w:val="Lijstalinea"/>
                    <w:ind w:left="282"/>
                    <w:rPr>
                      <w:rFonts w:asciiTheme="minorHAnsi" w:hAnsiTheme="minorHAnsi" w:cstheme="minorHAnsi"/>
                      <w:sz w:val="22"/>
                      <w:szCs w:val="22"/>
                    </w:rPr>
                  </w:pPr>
                  <w:r w:rsidRPr="006F3F85">
                    <w:rPr>
                      <w:rFonts w:asciiTheme="minorHAnsi" w:hAnsiTheme="minorHAnsi" w:cstheme="minorHAnsi"/>
                      <w:sz w:val="22"/>
                      <w:szCs w:val="22"/>
                    </w:rPr>
                    <w:t xml:space="preserve">Met de werkgroep is het gebiedsplan geëvalueerd en wordt nu gewerkt aan een kernagenda. </w:t>
                  </w:r>
                  <w:r w:rsidR="006F3F85" w:rsidRPr="006F3F85">
                    <w:rPr>
                      <w:rFonts w:asciiTheme="minorHAnsi" w:hAnsiTheme="minorHAnsi" w:cstheme="minorHAnsi"/>
                      <w:sz w:val="22"/>
                      <w:szCs w:val="22"/>
                    </w:rPr>
                    <w:t>Een Kernagenda geeft een overzicht van wenselijke ontwikkelingen voor een kern, zoals gezien en gedragen door de bewoners van die kern over een periode van 5 jaar.</w:t>
                  </w:r>
                </w:p>
                <w:p w14:paraId="2F82479B" w14:textId="3401D4E2" w:rsidR="00FC163F" w:rsidRPr="006F3F85" w:rsidRDefault="00FC163F" w:rsidP="007353D1">
                  <w:pPr>
                    <w:pStyle w:val="Lijstalinea"/>
                    <w:ind w:left="282"/>
                    <w:rPr>
                      <w:rFonts w:asciiTheme="minorHAnsi" w:hAnsiTheme="minorHAnsi" w:cstheme="minorHAnsi"/>
                      <w:sz w:val="22"/>
                      <w:szCs w:val="22"/>
                    </w:rPr>
                  </w:pPr>
                </w:p>
                <w:p w14:paraId="4550B832" w14:textId="7A71860C" w:rsidR="00FC163F" w:rsidRPr="006F3F85" w:rsidRDefault="00FC163F" w:rsidP="007353D1">
                  <w:pPr>
                    <w:pStyle w:val="Lijstalinea"/>
                    <w:ind w:left="282"/>
                    <w:rPr>
                      <w:rFonts w:asciiTheme="minorHAnsi" w:hAnsiTheme="minorHAnsi" w:cstheme="minorHAnsi"/>
                      <w:sz w:val="22"/>
                      <w:szCs w:val="22"/>
                    </w:rPr>
                  </w:pPr>
                  <w:r w:rsidRPr="006F3F85">
                    <w:rPr>
                      <w:rFonts w:asciiTheme="minorHAnsi" w:hAnsiTheme="minorHAnsi" w:cstheme="minorHAnsi"/>
                      <w:sz w:val="22"/>
                      <w:szCs w:val="22"/>
                    </w:rPr>
                    <w:t>De speerpunten die door de werkgroep zijn bedacht:</w:t>
                  </w:r>
                </w:p>
                <w:p w14:paraId="6D970E10" w14:textId="2E198F21" w:rsidR="00FC163F" w:rsidRPr="006F3F85" w:rsidRDefault="006F3F85" w:rsidP="00FC163F">
                  <w:pPr>
                    <w:pStyle w:val="Lijstalinea"/>
                    <w:numPr>
                      <w:ilvl w:val="0"/>
                      <w:numId w:val="23"/>
                    </w:numPr>
                    <w:rPr>
                      <w:rFonts w:asciiTheme="minorHAnsi" w:hAnsiTheme="minorHAnsi" w:cstheme="minorHAnsi"/>
                      <w:sz w:val="22"/>
                      <w:szCs w:val="22"/>
                    </w:rPr>
                  </w:pPr>
                  <w:r w:rsidRPr="006F3F85">
                    <w:rPr>
                      <w:rFonts w:asciiTheme="minorHAnsi" w:hAnsiTheme="minorHAnsi" w:cstheme="minorHAnsi"/>
                      <w:sz w:val="22"/>
                      <w:szCs w:val="22"/>
                    </w:rPr>
                    <w:t>We b</w:t>
                  </w:r>
                  <w:r w:rsidR="00FC163F" w:rsidRPr="006F3F85">
                    <w:rPr>
                      <w:rFonts w:asciiTheme="minorHAnsi" w:hAnsiTheme="minorHAnsi" w:cstheme="minorHAnsi"/>
                      <w:sz w:val="22"/>
                      <w:szCs w:val="22"/>
                    </w:rPr>
                    <w:t>ehoud</w:t>
                  </w:r>
                  <w:r w:rsidRPr="006F3F85">
                    <w:rPr>
                      <w:rFonts w:asciiTheme="minorHAnsi" w:hAnsiTheme="minorHAnsi" w:cstheme="minorHAnsi"/>
                      <w:sz w:val="22"/>
                      <w:szCs w:val="22"/>
                    </w:rPr>
                    <w:t>en de</w:t>
                  </w:r>
                  <w:r w:rsidR="00FC163F" w:rsidRPr="006F3F85">
                    <w:rPr>
                      <w:rFonts w:asciiTheme="minorHAnsi" w:hAnsiTheme="minorHAnsi" w:cstheme="minorHAnsi"/>
                      <w:sz w:val="22"/>
                      <w:szCs w:val="22"/>
                    </w:rPr>
                    <w:t xml:space="preserve"> basisschool</w:t>
                  </w:r>
                </w:p>
                <w:p w14:paraId="50604287" w14:textId="04B20AE6" w:rsidR="00FC163F" w:rsidRPr="006F3F85" w:rsidRDefault="006F3F85" w:rsidP="00FC163F">
                  <w:pPr>
                    <w:pStyle w:val="Lijstalinea"/>
                    <w:numPr>
                      <w:ilvl w:val="0"/>
                      <w:numId w:val="23"/>
                    </w:numPr>
                    <w:rPr>
                      <w:rFonts w:asciiTheme="minorHAnsi" w:hAnsiTheme="minorHAnsi" w:cstheme="minorHAnsi"/>
                      <w:sz w:val="22"/>
                      <w:szCs w:val="22"/>
                    </w:rPr>
                  </w:pPr>
                  <w:r w:rsidRPr="006F3F85">
                    <w:rPr>
                      <w:rFonts w:asciiTheme="minorHAnsi" w:hAnsiTheme="minorHAnsi" w:cstheme="minorHAnsi"/>
                      <w:sz w:val="22"/>
                      <w:szCs w:val="22"/>
                    </w:rPr>
                    <w:t>We trekken</w:t>
                  </w:r>
                  <w:r w:rsidR="00FC163F" w:rsidRPr="006F3F85">
                    <w:rPr>
                      <w:rFonts w:asciiTheme="minorHAnsi" w:hAnsiTheme="minorHAnsi" w:cstheme="minorHAnsi"/>
                      <w:sz w:val="22"/>
                      <w:szCs w:val="22"/>
                    </w:rPr>
                    <w:t xml:space="preserve"> jong gezinnen</w:t>
                  </w:r>
                  <w:r w:rsidRPr="006F3F85">
                    <w:rPr>
                      <w:rFonts w:asciiTheme="minorHAnsi" w:hAnsiTheme="minorHAnsi" w:cstheme="minorHAnsi"/>
                      <w:sz w:val="22"/>
                      <w:szCs w:val="22"/>
                    </w:rPr>
                    <w:t xml:space="preserve"> naar ons dorp</w:t>
                  </w:r>
                  <w:r w:rsidR="00FC163F" w:rsidRPr="006F3F85">
                    <w:rPr>
                      <w:rFonts w:asciiTheme="minorHAnsi" w:hAnsiTheme="minorHAnsi" w:cstheme="minorHAnsi"/>
                      <w:sz w:val="22"/>
                      <w:szCs w:val="22"/>
                    </w:rPr>
                    <w:t xml:space="preserve"> (nieuwbouw / doorstroming)</w:t>
                  </w:r>
                </w:p>
                <w:p w14:paraId="0EDAB810" w14:textId="5739C254" w:rsidR="00FC163F" w:rsidRPr="006F3F85" w:rsidRDefault="006F3F85" w:rsidP="00FC163F">
                  <w:pPr>
                    <w:pStyle w:val="Lijstalinea"/>
                    <w:numPr>
                      <w:ilvl w:val="0"/>
                      <w:numId w:val="23"/>
                    </w:numPr>
                    <w:rPr>
                      <w:rFonts w:asciiTheme="minorHAnsi" w:hAnsiTheme="minorHAnsi" w:cstheme="minorHAnsi"/>
                      <w:sz w:val="22"/>
                      <w:szCs w:val="22"/>
                    </w:rPr>
                  </w:pPr>
                  <w:r w:rsidRPr="006F3F85">
                    <w:rPr>
                      <w:rFonts w:asciiTheme="minorHAnsi" w:hAnsiTheme="minorHAnsi" w:cstheme="minorHAnsi"/>
                      <w:sz w:val="22"/>
                      <w:szCs w:val="22"/>
                    </w:rPr>
                    <w:t>We v</w:t>
                  </w:r>
                  <w:r w:rsidR="00FC163F" w:rsidRPr="006F3F85">
                    <w:rPr>
                      <w:rFonts w:asciiTheme="minorHAnsi" w:hAnsiTheme="minorHAnsi" w:cstheme="minorHAnsi"/>
                      <w:sz w:val="22"/>
                      <w:szCs w:val="22"/>
                    </w:rPr>
                    <w:t>erhogen</w:t>
                  </w:r>
                  <w:r w:rsidRPr="006F3F85">
                    <w:rPr>
                      <w:rFonts w:asciiTheme="minorHAnsi" w:hAnsiTheme="minorHAnsi" w:cstheme="minorHAnsi"/>
                      <w:sz w:val="22"/>
                      <w:szCs w:val="22"/>
                    </w:rPr>
                    <w:t xml:space="preserve"> de</w:t>
                  </w:r>
                  <w:r w:rsidR="00FC163F" w:rsidRPr="006F3F85">
                    <w:rPr>
                      <w:rFonts w:asciiTheme="minorHAnsi" w:hAnsiTheme="minorHAnsi" w:cstheme="minorHAnsi"/>
                      <w:sz w:val="22"/>
                      <w:szCs w:val="22"/>
                    </w:rPr>
                    <w:t xml:space="preserve"> recreatieve waarde</w:t>
                  </w:r>
                  <w:r w:rsidRPr="006F3F85">
                    <w:rPr>
                      <w:rFonts w:asciiTheme="minorHAnsi" w:hAnsiTheme="minorHAnsi" w:cstheme="minorHAnsi"/>
                      <w:sz w:val="22"/>
                      <w:szCs w:val="22"/>
                    </w:rPr>
                    <w:t xml:space="preserve"> van ons dorp</w:t>
                  </w:r>
                </w:p>
                <w:p w14:paraId="2093E4E1" w14:textId="77777777" w:rsidR="006F3F85" w:rsidRPr="006F3F85" w:rsidRDefault="006F3F85" w:rsidP="00FC163F">
                  <w:pPr>
                    <w:pStyle w:val="Lijstalinea"/>
                    <w:numPr>
                      <w:ilvl w:val="0"/>
                      <w:numId w:val="23"/>
                    </w:numPr>
                    <w:rPr>
                      <w:rFonts w:asciiTheme="minorHAnsi" w:hAnsiTheme="minorHAnsi" w:cstheme="minorHAnsi"/>
                      <w:sz w:val="22"/>
                      <w:szCs w:val="22"/>
                    </w:rPr>
                  </w:pPr>
                  <w:r w:rsidRPr="006F3F85">
                    <w:rPr>
                      <w:rFonts w:asciiTheme="minorHAnsi" w:hAnsiTheme="minorHAnsi" w:cstheme="minorHAnsi"/>
                      <w:sz w:val="22"/>
                      <w:szCs w:val="22"/>
                    </w:rPr>
                    <w:t>We brengen het openbaar vervoer onder de aandacht</w:t>
                  </w:r>
                </w:p>
                <w:p w14:paraId="195E848E" w14:textId="77777777" w:rsidR="006F3F85" w:rsidRPr="006F3F85" w:rsidRDefault="006F3F85" w:rsidP="00FC163F">
                  <w:pPr>
                    <w:pStyle w:val="Lijstalinea"/>
                    <w:numPr>
                      <w:ilvl w:val="0"/>
                      <w:numId w:val="23"/>
                    </w:numPr>
                    <w:rPr>
                      <w:rFonts w:asciiTheme="minorHAnsi" w:hAnsiTheme="minorHAnsi" w:cstheme="minorHAnsi"/>
                      <w:sz w:val="22"/>
                      <w:szCs w:val="22"/>
                    </w:rPr>
                  </w:pPr>
                  <w:r w:rsidRPr="006F3F85">
                    <w:rPr>
                      <w:rFonts w:asciiTheme="minorHAnsi" w:hAnsiTheme="minorHAnsi" w:cstheme="minorHAnsi"/>
                      <w:sz w:val="22"/>
                      <w:szCs w:val="22"/>
                    </w:rPr>
                    <w:t>We verduurzamen ons dorp</w:t>
                  </w:r>
                </w:p>
                <w:p w14:paraId="4E4767E8" w14:textId="77777777" w:rsidR="006F3F85" w:rsidRPr="006F3F85" w:rsidRDefault="006F3F85" w:rsidP="00FC163F">
                  <w:pPr>
                    <w:pStyle w:val="Lijstalinea"/>
                    <w:numPr>
                      <w:ilvl w:val="0"/>
                      <w:numId w:val="23"/>
                    </w:numPr>
                    <w:rPr>
                      <w:rFonts w:asciiTheme="minorHAnsi" w:hAnsiTheme="minorHAnsi" w:cstheme="minorHAnsi"/>
                      <w:sz w:val="22"/>
                      <w:szCs w:val="22"/>
                    </w:rPr>
                  </w:pPr>
                  <w:r w:rsidRPr="006F3F85">
                    <w:rPr>
                      <w:rFonts w:asciiTheme="minorHAnsi" w:hAnsiTheme="minorHAnsi" w:cstheme="minorHAnsi"/>
                      <w:sz w:val="22"/>
                      <w:szCs w:val="22"/>
                    </w:rPr>
                    <w:t>We verbeteren gemeentelijke processen</w:t>
                  </w:r>
                </w:p>
                <w:p w14:paraId="3140244A" w14:textId="47A91896" w:rsidR="00FC163F" w:rsidRPr="006F3F85" w:rsidRDefault="006F3F85" w:rsidP="006F3F85">
                  <w:pPr>
                    <w:pStyle w:val="Lijstalinea"/>
                    <w:numPr>
                      <w:ilvl w:val="0"/>
                      <w:numId w:val="23"/>
                    </w:numPr>
                    <w:rPr>
                      <w:rFonts w:asciiTheme="minorHAnsi" w:hAnsiTheme="minorHAnsi" w:cstheme="minorHAnsi"/>
                      <w:sz w:val="22"/>
                      <w:szCs w:val="22"/>
                    </w:rPr>
                  </w:pPr>
                  <w:r w:rsidRPr="006F3F85">
                    <w:rPr>
                      <w:rFonts w:asciiTheme="minorHAnsi" w:hAnsiTheme="minorHAnsi" w:cstheme="minorHAnsi"/>
                      <w:sz w:val="22"/>
                      <w:szCs w:val="22"/>
                    </w:rPr>
                    <w:t>We verbreden de betrokkenheid van inwoners bij onze initiatieven</w:t>
                  </w:r>
                </w:p>
                <w:p w14:paraId="3D210789" w14:textId="77777777" w:rsidR="006F3F85" w:rsidRPr="006F3F85" w:rsidRDefault="006F3F85" w:rsidP="006F3F85">
                  <w:pPr>
                    <w:pStyle w:val="Lijstalinea"/>
                    <w:ind w:left="642"/>
                    <w:rPr>
                      <w:rFonts w:asciiTheme="minorHAnsi" w:hAnsiTheme="minorHAnsi" w:cstheme="minorHAnsi"/>
                      <w:sz w:val="22"/>
                      <w:szCs w:val="22"/>
                      <w:highlight w:val="yellow"/>
                    </w:rPr>
                  </w:pPr>
                </w:p>
                <w:p w14:paraId="7C2E9B44" w14:textId="45D1952F" w:rsidR="00F154AB" w:rsidRPr="00FC163F" w:rsidRDefault="00F154AB" w:rsidP="00F154AB">
                  <w:pPr>
                    <w:ind w:left="282"/>
                    <w:rPr>
                      <w:rFonts w:asciiTheme="minorHAnsi" w:hAnsiTheme="minorHAnsi" w:cstheme="minorHAnsi"/>
                      <w:sz w:val="22"/>
                      <w:szCs w:val="22"/>
                    </w:rPr>
                  </w:pPr>
                  <w:r>
                    <w:rPr>
                      <w:rFonts w:asciiTheme="minorHAnsi" w:hAnsiTheme="minorHAnsi" w:cstheme="minorHAnsi"/>
                      <w:sz w:val="22"/>
                      <w:szCs w:val="22"/>
                    </w:rPr>
                    <w:t>Het</w:t>
                  </w:r>
                  <w:r w:rsidRPr="00F154AB">
                    <w:rPr>
                      <w:rFonts w:asciiTheme="minorHAnsi" w:hAnsiTheme="minorHAnsi" w:cstheme="minorHAnsi"/>
                      <w:sz w:val="22"/>
                      <w:szCs w:val="22"/>
                    </w:rPr>
                    <w:t xml:space="preserve"> streven is om deze kernagenda</w:t>
                  </w:r>
                  <w:r>
                    <w:rPr>
                      <w:rFonts w:asciiTheme="minorHAnsi" w:hAnsiTheme="minorHAnsi" w:cstheme="minorHAnsi"/>
                      <w:sz w:val="22"/>
                      <w:szCs w:val="22"/>
                    </w:rPr>
                    <w:t xml:space="preserve"> t</w:t>
                  </w:r>
                  <w:r w:rsidRPr="00F154AB">
                    <w:rPr>
                      <w:rFonts w:asciiTheme="minorHAnsi" w:hAnsiTheme="minorHAnsi" w:cstheme="minorHAnsi"/>
                      <w:sz w:val="22"/>
                      <w:szCs w:val="22"/>
                    </w:rPr>
                    <w:t xml:space="preserve">e concretiseren </w:t>
                  </w:r>
                  <w:r>
                    <w:rPr>
                      <w:rFonts w:asciiTheme="minorHAnsi" w:hAnsiTheme="minorHAnsi" w:cstheme="minorHAnsi"/>
                      <w:sz w:val="22"/>
                      <w:szCs w:val="22"/>
                    </w:rPr>
                    <w:t>en t</w:t>
                  </w:r>
                  <w:r w:rsidRPr="00F154AB">
                    <w:rPr>
                      <w:rFonts w:asciiTheme="minorHAnsi" w:hAnsiTheme="minorHAnsi" w:cstheme="minorHAnsi"/>
                      <w:sz w:val="22"/>
                      <w:szCs w:val="22"/>
                    </w:rPr>
                    <w:t>e valideren</w:t>
                  </w:r>
                  <w:r>
                    <w:rPr>
                      <w:rFonts w:asciiTheme="minorHAnsi" w:hAnsiTheme="minorHAnsi" w:cstheme="minorHAnsi"/>
                      <w:sz w:val="22"/>
                      <w:szCs w:val="22"/>
                    </w:rPr>
                    <w:t xml:space="preserve">. </w:t>
                  </w:r>
                  <w:r w:rsidRPr="00F154AB">
                    <w:rPr>
                      <w:rFonts w:asciiTheme="minorHAnsi" w:hAnsiTheme="minorHAnsi" w:cstheme="minorHAnsi"/>
                      <w:sz w:val="22"/>
                      <w:szCs w:val="22"/>
                    </w:rPr>
                    <w:t>We zoeken naar mogelijkheden om deze speerpunten te valideren bij een breder publiek</w:t>
                  </w:r>
                  <w:r>
                    <w:rPr>
                      <w:rFonts w:asciiTheme="minorHAnsi" w:hAnsiTheme="minorHAnsi" w:cstheme="minorHAnsi"/>
                      <w:sz w:val="22"/>
                      <w:szCs w:val="22"/>
                    </w:rPr>
                    <w:t>,</w:t>
                  </w:r>
                  <w:r w:rsidRPr="00F154AB">
                    <w:rPr>
                      <w:rFonts w:asciiTheme="minorHAnsi" w:hAnsiTheme="minorHAnsi" w:cstheme="minorHAnsi"/>
                      <w:sz w:val="22"/>
                      <w:szCs w:val="22"/>
                    </w:rPr>
                    <w:t xml:space="preserve"> liefst alle Moerdijkers. We denken o</w:t>
                  </w:r>
                  <w:r>
                    <w:rPr>
                      <w:rFonts w:asciiTheme="minorHAnsi" w:hAnsiTheme="minorHAnsi" w:cstheme="minorHAnsi"/>
                      <w:sz w:val="22"/>
                      <w:szCs w:val="22"/>
                    </w:rPr>
                    <w:t>nder andere</w:t>
                  </w:r>
                  <w:r w:rsidRPr="00F154AB">
                    <w:rPr>
                      <w:rFonts w:asciiTheme="minorHAnsi" w:hAnsiTheme="minorHAnsi" w:cstheme="minorHAnsi"/>
                      <w:sz w:val="22"/>
                      <w:szCs w:val="22"/>
                    </w:rPr>
                    <w:t xml:space="preserve"> aan het verspreiden van een enquête</w:t>
                  </w:r>
                  <w:r>
                    <w:rPr>
                      <w:rFonts w:asciiTheme="minorHAnsi" w:hAnsiTheme="minorHAnsi" w:cstheme="minorHAnsi"/>
                      <w:sz w:val="22"/>
                      <w:szCs w:val="22"/>
                    </w:rPr>
                    <w:t xml:space="preserve"> en een presentatie tijdens de dorpsdag.</w:t>
                  </w:r>
                </w:p>
                <w:p w14:paraId="544E9227" w14:textId="77777777" w:rsidR="00B44959" w:rsidRDefault="00B44959" w:rsidP="007353D1">
                  <w:pPr>
                    <w:pStyle w:val="Lijstalinea"/>
                    <w:ind w:left="282"/>
                    <w:rPr>
                      <w:rFonts w:asciiTheme="minorHAnsi" w:hAnsiTheme="minorHAnsi" w:cstheme="minorHAnsi"/>
                      <w:sz w:val="22"/>
                      <w:szCs w:val="22"/>
                    </w:rPr>
                  </w:pPr>
                </w:p>
                <w:p w14:paraId="0F94290F" w14:textId="77777777" w:rsidR="00C27FBA" w:rsidRPr="006E6464" w:rsidRDefault="00B44959" w:rsidP="007353D1">
                  <w:pPr>
                    <w:pStyle w:val="Lijstalinea"/>
                    <w:ind w:left="282"/>
                    <w:rPr>
                      <w:rFonts w:asciiTheme="minorHAnsi" w:hAnsiTheme="minorHAnsi" w:cstheme="minorHAnsi"/>
                      <w:sz w:val="22"/>
                      <w:szCs w:val="22"/>
                      <w:u w:val="single"/>
                    </w:rPr>
                  </w:pPr>
                  <w:r w:rsidRPr="006E6464">
                    <w:rPr>
                      <w:rFonts w:asciiTheme="minorHAnsi" w:hAnsiTheme="minorHAnsi" w:cstheme="minorHAnsi"/>
                      <w:sz w:val="22"/>
                      <w:szCs w:val="22"/>
                      <w:u w:val="single"/>
                    </w:rPr>
                    <w:t>Kernbudget</w:t>
                  </w:r>
                </w:p>
                <w:p w14:paraId="417DD1D5" w14:textId="6935BEDD" w:rsidR="00B44959" w:rsidRPr="006E6464" w:rsidRDefault="00C27FBA" w:rsidP="007353D1">
                  <w:pPr>
                    <w:pStyle w:val="Lijstalinea"/>
                    <w:ind w:left="282"/>
                    <w:rPr>
                      <w:rFonts w:asciiTheme="minorHAnsi" w:hAnsiTheme="minorHAnsi" w:cstheme="minorHAnsi"/>
                      <w:sz w:val="22"/>
                      <w:szCs w:val="22"/>
                    </w:rPr>
                  </w:pPr>
                  <w:r w:rsidRPr="006E6464">
                    <w:rPr>
                      <w:rFonts w:asciiTheme="minorHAnsi" w:hAnsiTheme="minorHAnsi" w:cstheme="minorHAnsi"/>
                      <w:sz w:val="22"/>
                      <w:szCs w:val="22"/>
                    </w:rPr>
                    <w:t>Het afgelopen jaar is er onder andere bijgedragen aan de volgende initiatieven: sponsoring Klaverblaadje, flyers LEA, plantenbaken, het schoolplein en de bijeenkomsten van de dorpstafel. Er staan nog verzoeken open voor het bord en een vlaggenmast in het Dorpshart</w:t>
                  </w:r>
                  <w:r w:rsidR="00293B72">
                    <w:rPr>
                      <w:rFonts w:asciiTheme="minorHAnsi" w:hAnsiTheme="minorHAnsi" w:cstheme="minorHAnsi"/>
                      <w:sz w:val="22"/>
                      <w:szCs w:val="22"/>
                    </w:rPr>
                    <w:t xml:space="preserve"> en het oorlogsmonument</w:t>
                  </w:r>
                  <w:r w:rsidRPr="006E6464">
                    <w:rPr>
                      <w:rFonts w:asciiTheme="minorHAnsi" w:hAnsiTheme="minorHAnsi" w:cstheme="minorHAnsi"/>
                      <w:sz w:val="22"/>
                      <w:szCs w:val="22"/>
                    </w:rPr>
                    <w:t>.</w:t>
                  </w:r>
                  <w:r w:rsidR="00FB338D">
                    <w:rPr>
                      <w:rFonts w:asciiTheme="minorHAnsi" w:hAnsiTheme="minorHAnsi" w:cstheme="minorHAnsi"/>
                      <w:sz w:val="22"/>
                      <w:szCs w:val="22"/>
                    </w:rPr>
                    <w:t xml:space="preserve"> Ook staat er nog budget open voor het Oldtimerfestival wat afgelopen jaar niet is doorgegaan.</w:t>
                  </w:r>
                  <w:r w:rsidR="00BD5FB1" w:rsidRPr="006E6464">
                    <w:rPr>
                      <w:rFonts w:asciiTheme="minorHAnsi" w:hAnsiTheme="minorHAnsi" w:cstheme="minorHAnsi"/>
                      <w:sz w:val="22"/>
                      <w:szCs w:val="22"/>
                    </w:rPr>
                    <w:t xml:space="preserve"> Nieuwe initiatieven zijn welkom.</w:t>
                  </w:r>
                </w:p>
                <w:p w14:paraId="1AA31F4D" w14:textId="77777777" w:rsidR="00B44959" w:rsidRDefault="00B44959" w:rsidP="007353D1">
                  <w:pPr>
                    <w:pStyle w:val="Lijstalinea"/>
                    <w:ind w:left="282"/>
                    <w:rPr>
                      <w:rFonts w:asciiTheme="minorHAnsi" w:hAnsiTheme="minorHAnsi" w:cstheme="minorHAnsi"/>
                      <w:b/>
                      <w:bCs/>
                      <w:sz w:val="22"/>
                      <w:szCs w:val="22"/>
                    </w:rPr>
                  </w:pPr>
                </w:p>
              </w:tc>
            </w:tr>
            <w:tr w:rsidR="00B44959" w:rsidRPr="001B5497" w14:paraId="261B46F5" w14:textId="77777777" w:rsidTr="00F154AB">
              <w:trPr>
                <w:trHeight w:val="5387"/>
              </w:trPr>
              <w:tc>
                <w:tcPr>
                  <w:tcW w:w="8994" w:type="dxa"/>
                </w:tcPr>
                <w:p w14:paraId="6062E815" w14:textId="77777777" w:rsidR="00B44959" w:rsidRPr="00BD5FB1" w:rsidRDefault="00B44959" w:rsidP="007353D1">
                  <w:pPr>
                    <w:pStyle w:val="Lijstalinea"/>
                    <w:numPr>
                      <w:ilvl w:val="0"/>
                      <w:numId w:val="21"/>
                    </w:numPr>
                    <w:ind w:left="282" w:hanging="282"/>
                    <w:rPr>
                      <w:rFonts w:asciiTheme="minorHAnsi" w:hAnsiTheme="minorHAnsi" w:cstheme="minorHAnsi"/>
                      <w:b/>
                      <w:bCs/>
                      <w:i/>
                      <w:iCs/>
                      <w:sz w:val="22"/>
                      <w:szCs w:val="22"/>
                    </w:rPr>
                  </w:pPr>
                  <w:r w:rsidRPr="00BD5FB1">
                    <w:rPr>
                      <w:rFonts w:asciiTheme="minorHAnsi" w:hAnsiTheme="minorHAnsi" w:cstheme="minorHAnsi"/>
                      <w:b/>
                      <w:bCs/>
                      <w:i/>
                      <w:iCs/>
                      <w:sz w:val="22"/>
                      <w:szCs w:val="22"/>
                    </w:rPr>
                    <w:lastRenderedPageBreak/>
                    <w:t>WVTTK, nieuwe data en afsluiting</w:t>
                  </w:r>
                </w:p>
                <w:p w14:paraId="4D6E4538" w14:textId="77777777" w:rsidR="00B44959" w:rsidRPr="009C4853" w:rsidRDefault="00B44959" w:rsidP="007353D1">
                  <w:pPr>
                    <w:pStyle w:val="Lijstalinea"/>
                    <w:ind w:left="282"/>
                    <w:rPr>
                      <w:rFonts w:asciiTheme="minorHAnsi" w:hAnsiTheme="minorHAnsi" w:cstheme="minorHAnsi"/>
                      <w:i/>
                      <w:iCs/>
                      <w:color w:val="808080" w:themeColor="background1" w:themeShade="80"/>
                      <w:sz w:val="22"/>
                      <w:szCs w:val="22"/>
                    </w:rPr>
                  </w:pPr>
                </w:p>
                <w:p w14:paraId="1A625C26" w14:textId="2609A555" w:rsidR="00B44959" w:rsidRPr="00956246" w:rsidRDefault="00B44959" w:rsidP="007353D1">
                  <w:pPr>
                    <w:pStyle w:val="Lijstalinea"/>
                    <w:ind w:left="282"/>
                    <w:rPr>
                      <w:rFonts w:asciiTheme="minorHAnsi" w:hAnsiTheme="minorHAnsi" w:cstheme="minorHAnsi"/>
                      <w:sz w:val="22"/>
                      <w:szCs w:val="22"/>
                      <w:u w:val="single"/>
                    </w:rPr>
                  </w:pPr>
                  <w:r w:rsidRPr="00956246">
                    <w:rPr>
                      <w:rFonts w:asciiTheme="minorHAnsi" w:hAnsiTheme="minorHAnsi" w:cstheme="minorHAnsi"/>
                      <w:sz w:val="22"/>
                      <w:szCs w:val="22"/>
                      <w:u w:val="single"/>
                    </w:rPr>
                    <w:t>WVTTK</w:t>
                  </w:r>
                </w:p>
                <w:p w14:paraId="5B18823F" w14:textId="6542FDDF" w:rsidR="00B44959" w:rsidRPr="00956246" w:rsidRDefault="00B44959" w:rsidP="009B79D0">
                  <w:pPr>
                    <w:pStyle w:val="Lijstalinea"/>
                    <w:ind w:left="282"/>
                    <w:rPr>
                      <w:rFonts w:asciiTheme="minorHAnsi" w:hAnsiTheme="minorHAnsi" w:cstheme="minorHAnsi"/>
                      <w:sz w:val="22"/>
                      <w:szCs w:val="22"/>
                    </w:rPr>
                  </w:pPr>
                  <w:r w:rsidRPr="00956246">
                    <w:rPr>
                      <w:rFonts w:asciiTheme="minorHAnsi" w:hAnsiTheme="minorHAnsi" w:cstheme="minorHAnsi"/>
                      <w:sz w:val="22"/>
                      <w:szCs w:val="22"/>
                    </w:rPr>
                    <w:t>Bord Dorpshart (</w:t>
                  </w:r>
                  <w:r w:rsidR="00BD5FB1" w:rsidRPr="00956246">
                    <w:rPr>
                      <w:rFonts w:asciiTheme="minorHAnsi" w:hAnsiTheme="minorHAnsi" w:cstheme="minorHAnsi"/>
                      <w:sz w:val="22"/>
                      <w:szCs w:val="22"/>
                    </w:rPr>
                    <w:t xml:space="preserve">tekst </w:t>
                  </w:r>
                  <w:r w:rsidRPr="00956246">
                    <w:rPr>
                      <w:rFonts w:asciiTheme="minorHAnsi" w:hAnsiTheme="minorHAnsi" w:cstheme="minorHAnsi"/>
                      <w:sz w:val="22"/>
                      <w:szCs w:val="22"/>
                    </w:rPr>
                    <w:t>Stephan Beute): Inmiddels is de nieuwe datum bekend, dit wordt donderdag 7 april 2022. We zullen vanaf 13.00 uur ‘s middags op school beginnen met het ondertekenen van de afspraken, vervolgens gaan we het Dorpshart in om de borden te onthullen en verschillende activiteiten gaan doen. Natuurlijk is iedereen ‘s middags van harte welkom! Wat betreft zaken over Moerdijk blijft Stephan het aanspreekpunt.</w:t>
                  </w:r>
                </w:p>
                <w:p w14:paraId="56473979" w14:textId="191724E1" w:rsidR="00B44959" w:rsidRPr="006E6464" w:rsidRDefault="00B44959" w:rsidP="007353D1">
                  <w:pPr>
                    <w:pStyle w:val="Lijstalinea"/>
                    <w:ind w:left="282"/>
                    <w:rPr>
                      <w:rFonts w:asciiTheme="minorHAnsi" w:hAnsiTheme="minorHAnsi" w:cstheme="minorHAnsi"/>
                      <w:sz w:val="22"/>
                      <w:szCs w:val="22"/>
                    </w:rPr>
                  </w:pPr>
                </w:p>
                <w:p w14:paraId="551AFCEC" w14:textId="5787A923" w:rsidR="00B44959" w:rsidRDefault="00B44959" w:rsidP="007353D1">
                  <w:pPr>
                    <w:pStyle w:val="Lijstalinea"/>
                    <w:ind w:left="282"/>
                    <w:rPr>
                      <w:rFonts w:asciiTheme="minorHAnsi" w:hAnsiTheme="minorHAnsi" w:cstheme="minorHAnsi"/>
                      <w:sz w:val="22"/>
                      <w:szCs w:val="22"/>
                    </w:rPr>
                  </w:pPr>
                  <w:r w:rsidRPr="006E6464">
                    <w:rPr>
                      <w:rFonts w:asciiTheme="minorHAnsi" w:hAnsiTheme="minorHAnsi" w:cstheme="minorHAnsi"/>
                      <w:sz w:val="22"/>
                      <w:szCs w:val="22"/>
                    </w:rPr>
                    <w:t xml:space="preserve">Levensboom Grintweg: </w:t>
                  </w:r>
                  <w:r w:rsidR="006E6464" w:rsidRPr="006E6464">
                    <w:rPr>
                      <w:rFonts w:asciiTheme="minorHAnsi" w:hAnsiTheme="minorHAnsi" w:cstheme="minorHAnsi"/>
                      <w:sz w:val="22"/>
                      <w:szCs w:val="22"/>
                    </w:rPr>
                    <w:t xml:space="preserve">er is een </w:t>
                  </w:r>
                  <w:r w:rsidRPr="006E6464">
                    <w:rPr>
                      <w:rFonts w:asciiTheme="minorHAnsi" w:hAnsiTheme="minorHAnsi" w:cstheme="minorHAnsi"/>
                      <w:sz w:val="22"/>
                      <w:szCs w:val="22"/>
                    </w:rPr>
                    <w:t>initiatief tot het oprichten van een levensboom</w:t>
                  </w:r>
                  <w:r w:rsidR="006E6464" w:rsidRPr="006E6464">
                    <w:rPr>
                      <w:rFonts w:asciiTheme="minorHAnsi" w:hAnsiTheme="minorHAnsi" w:cstheme="minorHAnsi"/>
                      <w:sz w:val="22"/>
                      <w:szCs w:val="22"/>
                    </w:rPr>
                    <w:t xml:space="preserve"> aan de Grintweg</w:t>
                  </w:r>
                  <w:r w:rsidRPr="006E6464">
                    <w:rPr>
                      <w:rFonts w:asciiTheme="minorHAnsi" w:hAnsiTheme="minorHAnsi" w:cstheme="minorHAnsi"/>
                      <w:sz w:val="22"/>
                      <w:szCs w:val="22"/>
                    </w:rPr>
                    <w:t xml:space="preserve">. </w:t>
                  </w:r>
                  <w:r w:rsidR="006E6464" w:rsidRPr="006E6464">
                    <w:rPr>
                      <w:rFonts w:asciiTheme="minorHAnsi" w:hAnsiTheme="minorHAnsi" w:cstheme="minorHAnsi"/>
                      <w:sz w:val="22"/>
                      <w:szCs w:val="22"/>
                    </w:rPr>
                    <w:t xml:space="preserve">De komende maanden zal dit initiatief nader worden uitgewerkt. De volgende dorpstafel zal hierover meer gecommuniceerd worden. </w:t>
                  </w:r>
                </w:p>
                <w:p w14:paraId="0A708D98" w14:textId="1AF4A696" w:rsidR="006E6464" w:rsidRDefault="006E6464" w:rsidP="007353D1">
                  <w:pPr>
                    <w:pStyle w:val="Lijstalinea"/>
                    <w:ind w:left="282"/>
                    <w:rPr>
                      <w:rFonts w:asciiTheme="minorHAnsi" w:hAnsiTheme="minorHAnsi" w:cstheme="minorHAnsi"/>
                      <w:sz w:val="22"/>
                      <w:szCs w:val="22"/>
                    </w:rPr>
                  </w:pPr>
                </w:p>
                <w:p w14:paraId="36A77BF8" w14:textId="7841A6B6" w:rsidR="006E6464" w:rsidRPr="00805BCD" w:rsidRDefault="006E6464" w:rsidP="007353D1">
                  <w:pPr>
                    <w:pStyle w:val="Lijstalinea"/>
                    <w:ind w:left="282"/>
                    <w:rPr>
                      <w:rFonts w:asciiTheme="minorHAnsi" w:hAnsiTheme="minorHAnsi" w:cstheme="minorHAnsi"/>
                      <w:sz w:val="22"/>
                      <w:szCs w:val="22"/>
                    </w:rPr>
                  </w:pPr>
                  <w:r w:rsidRPr="00635772">
                    <w:rPr>
                      <w:rFonts w:asciiTheme="minorHAnsi" w:hAnsiTheme="minorHAnsi" w:cstheme="minorHAnsi"/>
                      <w:sz w:val="22"/>
                      <w:szCs w:val="22"/>
                    </w:rPr>
                    <w:t>Vrachtwagenparkeerplaats: de nieuwe locatie lijkt nog niet echt in gebruik te zijn genomen. Bij de oude locatie is het nog toegestaan</w:t>
                  </w:r>
                  <w:r w:rsidR="00AF225E" w:rsidRPr="00635772">
                    <w:rPr>
                      <w:rFonts w:asciiTheme="minorHAnsi" w:hAnsiTheme="minorHAnsi" w:cstheme="minorHAnsi"/>
                      <w:sz w:val="22"/>
                      <w:szCs w:val="22"/>
                    </w:rPr>
                    <w:t xml:space="preserve">, maar door het weghalen van de bebording hier zal gestimuleerd worden om op de nieuwe locatie te parkeren. </w:t>
                  </w:r>
                  <w:r w:rsidR="00942032" w:rsidRPr="00635772">
                    <w:rPr>
                      <w:rFonts w:asciiTheme="minorHAnsi" w:hAnsiTheme="minorHAnsi" w:cstheme="minorHAnsi"/>
                      <w:sz w:val="22"/>
                      <w:szCs w:val="22"/>
                    </w:rPr>
                    <w:t xml:space="preserve">Op het moment dat de oude locatie wordt ingericht voor het parkeren van auto’s, zal het parkeren van vrachtwagens officieel verboden </w:t>
                  </w:r>
                  <w:r w:rsidR="00942032" w:rsidRPr="00805BCD">
                    <w:rPr>
                      <w:rFonts w:asciiTheme="minorHAnsi" w:hAnsiTheme="minorHAnsi" w:cstheme="minorHAnsi"/>
                      <w:sz w:val="22"/>
                      <w:szCs w:val="22"/>
                    </w:rPr>
                    <w:t>worden.</w:t>
                  </w:r>
                  <w:r w:rsidR="00713D94" w:rsidRPr="00805BCD">
                    <w:rPr>
                      <w:rFonts w:asciiTheme="minorHAnsi" w:hAnsiTheme="minorHAnsi" w:cstheme="minorHAnsi"/>
                      <w:sz w:val="22"/>
                      <w:szCs w:val="22"/>
                    </w:rPr>
                    <w:t xml:space="preserve"> </w:t>
                  </w:r>
                  <w:r w:rsidR="00713D94" w:rsidRPr="00805BCD">
                    <w:rPr>
                      <w:rFonts w:asciiTheme="minorHAnsi" w:hAnsiTheme="minorHAnsi" w:cstheme="minorHAnsi"/>
                      <w:sz w:val="22"/>
                      <w:szCs w:val="22"/>
                    </w:rPr>
                    <w:sym w:font="Wingdings" w:char="F0E0"/>
                  </w:r>
                  <w:r w:rsidR="00713D94" w:rsidRPr="00805BCD">
                    <w:rPr>
                      <w:rFonts w:asciiTheme="minorHAnsi" w:hAnsiTheme="minorHAnsi" w:cstheme="minorHAnsi"/>
                      <w:sz w:val="22"/>
                      <w:szCs w:val="22"/>
                    </w:rPr>
                    <w:t xml:space="preserve"> </w:t>
                  </w:r>
                  <w:r w:rsidR="00713D94" w:rsidRPr="00805BCD">
                    <w:rPr>
                      <w:rFonts w:asciiTheme="minorHAnsi" w:hAnsiTheme="minorHAnsi" w:cstheme="minorHAnsi"/>
                      <w:i/>
                      <w:iCs/>
                      <w:sz w:val="22"/>
                      <w:szCs w:val="22"/>
                    </w:rPr>
                    <w:t>de bebording op de oude locatie is inmiddels weggehaald.</w:t>
                  </w:r>
                </w:p>
                <w:p w14:paraId="69204CA3" w14:textId="351EA100" w:rsidR="00B44959" w:rsidRPr="00805BCD" w:rsidRDefault="00B44959" w:rsidP="007353D1">
                  <w:pPr>
                    <w:pStyle w:val="Lijstalinea"/>
                    <w:ind w:left="282"/>
                    <w:rPr>
                      <w:rFonts w:asciiTheme="minorHAnsi" w:hAnsiTheme="minorHAnsi" w:cstheme="minorHAnsi"/>
                      <w:color w:val="808080" w:themeColor="background1" w:themeShade="80"/>
                      <w:sz w:val="22"/>
                      <w:szCs w:val="22"/>
                    </w:rPr>
                  </w:pPr>
                </w:p>
                <w:p w14:paraId="73133C29" w14:textId="4543ACC7" w:rsidR="00942032" w:rsidRPr="00805BCD" w:rsidRDefault="00942032" w:rsidP="007353D1">
                  <w:pPr>
                    <w:pStyle w:val="Lijstalinea"/>
                    <w:ind w:left="282"/>
                    <w:rPr>
                      <w:rFonts w:asciiTheme="minorHAnsi" w:hAnsiTheme="minorHAnsi" w:cstheme="minorHAnsi"/>
                      <w:i/>
                      <w:iCs/>
                      <w:sz w:val="22"/>
                      <w:szCs w:val="22"/>
                    </w:rPr>
                  </w:pPr>
                  <w:r w:rsidRPr="00805BCD">
                    <w:rPr>
                      <w:rFonts w:asciiTheme="minorHAnsi" w:hAnsiTheme="minorHAnsi" w:cstheme="minorHAnsi"/>
                      <w:sz w:val="22"/>
                      <w:szCs w:val="22"/>
                    </w:rPr>
                    <w:t>Vuilstort naast treinovergang: gevraagd wordt waarom de troep na twee jaar nog niet is weggehaald. Wie is hier verantwoordelijk voor? Deze vraag wordt uitgezet.</w:t>
                  </w:r>
                  <w:r w:rsidR="00805BCD" w:rsidRPr="00805BCD">
                    <w:rPr>
                      <w:rFonts w:asciiTheme="minorHAnsi" w:hAnsiTheme="minorHAnsi" w:cstheme="minorHAnsi"/>
                      <w:sz w:val="22"/>
                      <w:szCs w:val="22"/>
                    </w:rPr>
                    <w:t xml:space="preserve"> </w:t>
                  </w:r>
                  <w:r w:rsidR="00805BCD" w:rsidRPr="00805BCD">
                    <w:rPr>
                      <w:rFonts w:asciiTheme="minorHAnsi" w:hAnsiTheme="minorHAnsi" w:cstheme="minorHAnsi"/>
                      <w:sz w:val="22"/>
                      <w:szCs w:val="22"/>
                    </w:rPr>
                    <w:sym w:font="Wingdings" w:char="F0E0"/>
                  </w:r>
                  <w:r w:rsidR="00805BCD" w:rsidRPr="00805BCD">
                    <w:rPr>
                      <w:rFonts w:asciiTheme="minorHAnsi" w:hAnsiTheme="minorHAnsi" w:cstheme="minorHAnsi"/>
                      <w:sz w:val="22"/>
                      <w:szCs w:val="22"/>
                    </w:rPr>
                    <w:t xml:space="preserve"> </w:t>
                  </w:r>
                  <w:r w:rsidR="00805BCD" w:rsidRPr="00805BCD">
                    <w:rPr>
                      <w:rFonts w:asciiTheme="minorHAnsi" w:hAnsiTheme="minorHAnsi" w:cstheme="minorHAnsi"/>
                      <w:i/>
                      <w:iCs/>
                      <w:sz w:val="22"/>
                      <w:szCs w:val="22"/>
                    </w:rPr>
                    <w:t>locatie is eigendom van het Havenbedrijf, vraag uitgezet bij het havenbedrijf.</w:t>
                  </w:r>
                </w:p>
                <w:p w14:paraId="0546F980" w14:textId="0EDE5794" w:rsidR="007511C0" w:rsidRDefault="007511C0" w:rsidP="007353D1">
                  <w:pPr>
                    <w:pStyle w:val="Lijstalinea"/>
                    <w:ind w:left="282"/>
                    <w:rPr>
                      <w:rFonts w:asciiTheme="minorHAnsi" w:hAnsiTheme="minorHAnsi" w:cstheme="minorHAnsi"/>
                      <w:sz w:val="22"/>
                      <w:szCs w:val="22"/>
                    </w:rPr>
                  </w:pPr>
                </w:p>
                <w:p w14:paraId="02D28576" w14:textId="53DD78A9" w:rsidR="007511C0" w:rsidRDefault="007511C0" w:rsidP="007353D1">
                  <w:pPr>
                    <w:pStyle w:val="Lijstalinea"/>
                    <w:ind w:left="282"/>
                    <w:rPr>
                      <w:rFonts w:asciiTheme="minorHAnsi" w:hAnsiTheme="minorHAnsi" w:cstheme="minorHAnsi"/>
                      <w:sz w:val="22"/>
                      <w:szCs w:val="22"/>
                    </w:rPr>
                  </w:pPr>
                  <w:r>
                    <w:rPr>
                      <w:rFonts w:asciiTheme="minorHAnsi" w:hAnsiTheme="minorHAnsi" w:cstheme="minorHAnsi"/>
                      <w:sz w:val="22"/>
                      <w:szCs w:val="22"/>
                    </w:rPr>
                    <w:t>Behoud Klaverhoek: de MR is met het bestuur in overleg welke maatregelen er kunnen worden genomen om te voorkomen dat het leerlingaantal terugloopt.</w:t>
                  </w:r>
                </w:p>
                <w:p w14:paraId="726AD1E5" w14:textId="07032A9E" w:rsidR="007511C0" w:rsidRDefault="007511C0" w:rsidP="007353D1">
                  <w:pPr>
                    <w:pStyle w:val="Lijstalinea"/>
                    <w:ind w:left="282"/>
                    <w:rPr>
                      <w:rFonts w:asciiTheme="minorHAnsi" w:hAnsiTheme="minorHAnsi" w:cstheme="minorHAnsi"/>
                      <w:sz w:val="22"/>
                      <w:szCs w:val="22"/>
                    </w:rPr>
                  </w:pPr>
                </w:p>
                <w:p w14:paraId="1F869C95" w14:textId="726894AF" w:rsidR="007511C0" w:rsidRPr="00942032" w:rsidRDefault="007511C0" w:rsidP="007353D1">
                  <w:pPr>
                    <w:pStyle w:val="Lijstalinea"/>
                    <w:ind w:left="282"/>
                    <w:rPr>
                      <w:rFonts w:asciiTheme="minorHAnsi" w:hAnsiTheme="minorHAnsi" w:cstheme="minorHAnsi"/>
                      <w:sz w:val="22"/>
                      <w:szCs w:val="22"/>
                    </w:rPr>
                  </w:pPr>
                  <w:r w:rsidRPr="00B65691">
                    <w:rPr>
                      <w:rFonts w:asciiTheme="minorHAnsi" w:hAnsiTheme="minorHAnsi" w:cstheme="minorHAnsi"/>
                      <w:sz w:val="22"/>
                      <w:szCs w:val="22"/>
                    </w:rPr>
                    <w:t>Koningsboom Steenweg: gevraagd is of de Koningsboom nog terugkomt. Dit wordt nagevraagd.</w:t>
                  </w:r>
                </w:p>
                <w:p w14:paraId="1A9E35C2" w14:textId="77777777" w:rsidR="00942032" w:rsidRPr="00956246" w:rsidRDefault="00942032" w:rsidP="007353D1">
                  <w:pPr>
                    <w:pStyle w:val="Lijstalinea"/>
                    <w:ind w:left="282"/>
                    <w:rPr>
                      <w:rFonts w:asciiTheme="minorHAnsi" w:hAnsiTheme="minorHAnsi" w:cstheme="minorHAnsi"/>
                      <w:color w:val="808080" w:themeColor="background1" w:themeShade="80"/>
                      <w:sz w:val="22"/>
                      <w:szCs w:val="22"/>
                    </w:rPr>
                  </w:pPr>
                </w:p>
                <w:p w14:paraId="5A44B298" w14:textId="77777777" w:rsidR="00B44959" w:rsidRPr="00956246" w:rsidRDefault="00B44959" w:rsidP="007353D1">
                  <w:pPr>
                    <w:pStyle w:val="Lijstalinea"/>
                    <w:ind w:left="282"/>
                    <w:rPr>
                      <w:rFonts w:asciiTheme="minorHAnsi" w:hAnsiTheme="minorHAnsi" w:cstheme="minorHAnsi"/>
                      <w:sz w:val="22"/>
                      <w:szCs w:val="22"/>
                    </w:rPr>
                  </w:pPr>
                  <w:r w:rsidRPr="00956246">
                    <w:rPr>
                      <w:rFonts w:asciiTheme="minorHAnsi" w:hAnsiTheme="minorHAnsi" w:cstheme="minorHAnsi"/>
                      <w:sz w:val="22"/>
                      <w:szCs w:val="22"/>
                    </w:rPr>
                    <w:t>Nieuwe data 2022: 23 juni, 22 september, 15 december</w:t>
                  </w:r>
                </w:p>
                <w:p w14:paraId="188467E8" w14:textId="77777777" w:rsidR="00B44959" w:rsidRPr="00956246" w:rsidRDefault="00B44959" w:rsidP="007353D1">
                  <w:pPr>
                    <w:pStyle w:val="Lijstalinea"/>
                    <w:ind w:left="282"/>
                    <w:rPr>
                      <w:rFonts w:asciiTheme="minorHAnsi" w:hAnsiTheme="minorHAnsi" w:cstheme="minorHAnsi"/>
                      <w:sz w:val="22"/>
                      <w:szCs w:val="22"/>
                    </w:rPr>
                  </w:pPr>
                </w:p>
                <w:p w14:paraId="2A92FE55" w14:textId="120E25B3" w:rsidR="00B44959" w:rsidRPr="00942032" w:rsidRDefault="00B44959" w:rsidP="007353D1">
                  <w:pPr>
                    <w:pStyle w:val="Lijstalinea"/>
                    <w:ind w:left="282"/>
                    <w:rPr>
                      <w:rFonts w:asciiTheme="minorHAnsi" w:hAnsiTheme="minorHAnsi" w:cstheme="minorHAnsi"/>
                      <w:sz w:val="22"/>
                      <w:szCs w:val="22"/>
                      <w:u w:val="single"/>
                    </w:rPr>
                  </w:pPr>
                  <w:r w:rsidRPr="00942032">
                    <w:rPr>
                      <w:rFonts w:asciiTheme="minorHAnsi" w:hAnsiTheme="minorHAnsi" w:cstheme="minorHAnsi"/>
                      <w:sz w:val="22"/>
                      <w:szCs w:val="22"/>
                      <w:u w:val="single"/>
                    </w:rPr>
                    <w:t>Afsluiting</w:t>
                  </w:r>
                </w:p>
                <w:p w14:paraId="43C8ED63" w14:textId="37E60314" w:rsidR="00B44959" w:rsidRPr="00942032" w:rsidRDefault="00942032" w:rsidP="007353D1">
                  <w:pPr>
                    <w:pStyle w:val="Lijstalinea"/>
                    <w:ind w:left="282"/>
                    <w:rPr>
                      <w:rFonts w:asciiTheme="minorHAnsi" w:hAnsiTheme="minorHAnsi" w:cstheme="minorHAnsi"/>
                      <w:b/>
                      <w:bCs/>
                      <w:sz w:val="22"/>
                      <w:szCs w:val="22"/>
                    </w:rPr>
                  </w:pPr>
                  <w:r w:rsidRPr="00942032">
                    <w:rPr>
                      <w:rFonts w:asciiTheme="minorHAnsi" w:hAnsiTheme="minorHAnsi" w:cstheme="minorHAnsi"/>
                      <w:sz w:val="22"/>
                      <w:szCs w:val="22"/>
                    </w:rPr>
                    <w:t xml:space="preserve">We sluiten </w:t>
                  </w:r>
                  <w:r>
                    <w:rPr>
                      <w:rFonts w:asciiTheme="minorHAnsi" w:hAnsiTheme="minorHAnsi" w:cstheme="minorHAnsi"/>
                      <w:sz w:val="22"/>
                      <w:szCs w:val="22"/>
                    </w:rPr>
                    <w:t xml:space="preserve">het overleg </w:t>
                  </w:r>
                  <w:r w:rsidRPr="00942032">
                    <w:rPr>
                      <w:rFonts w:asciiTheme="minorHAnsi" w:hAnsiTheme="minorHAnsi" w:cstheme="minorHAnsi"/>
                      <w:sz w:val="22"/>
                      <w:szCs w:val="22"/>
                    </w:rPr>
                    <w:t xml:space="preserve">af met het afscheid van Wendy. Er lopen sollicitaties voor de opvolging, op korte termijn zal hier meer over bekend worden. </w:t>
                  </w:r>
                  <w:r>
                    <w:rPr>
                      <w:rFonts w:asciiTheme="minorHAnsi" w:hAnsiTheme="minorHAnsi" w:cstheme="minorHAnsi"/>
                      <w:sz w:val="22"/>
                      <w:szCs w:val="22"/>
                    </w:rPr>
                    <w:t xml:space="preserve">Bij vragen tussentijds graag naar het algemene mailadres </w:t>
                  </w:r>
                  <w:hyperlink r:id="rId11" w:history="1">
                    <w:r w:rsidRPr="001976E0">
                      <w:rPr>
                        <w:rStyle w:val="Hyperlink"/>
                        <w:rFonts w:asciiTheme="minorHAnsi" w:hAnsiTheme="minorHAnsi" w:cstheme="minorHAnsi"/>
                        <w:sz w:val="22"/>
                        <w:szCs w:val="22"/>
                      </w:rPr>
                      <w:t>gebiedsplannen@moerdijk.nl</w:t>
                    </w:r>
                  </w:hyperlink>
                  <w:r>
                    <w:rPr>
                      <w:rFonts w:asciiTheme="minorHAnsi" w:hAnsiTheme="minorHAnsi" w:cstheme="minorHAnsi"/>
                      <w:sz w:val="22"/>
                      <w:szCs w:val="22"/>
                    </w:rPr>
                    <w:t xml:space="preserve">. </w:t>
                  </w:r>
                </w:p>
                <w:p w14:paraId="6578230C" w14:textId="77777777" w:rsidR="00B44959" w:rsidRDefault="00B44959" w:rsidP="007353D1">
                  <w:pPr>
                    <w:pStyle w:val="Lijstalinea"/>
                    <w:ind w:left="282"/>
                    <w:rPr>
                      <w:rFonts w:asciiTheme="minorHAnsi" w:hAnsiTheme="minorHAnsi" w:cstheme="minorHAnsi"/>
                      <w:b/>
                      <w:bCs/>
                      <w:sz w:val="22"/>
                      <w:szCs w:val="22"/>
                    </w:rPr>
                  </w:pPr>
                </w:p>
                <w:p w14:paraId="191DBDB5" w14:textId="77777777" w:rsidR="00586C6B" w:rsidRDefault="00586C6B" w:rsidP="007353D1">
                  <w:pPr>
                    <w:pStyle w:val="Lijstalinea"/>
                    <w:ind w:left="282"/>
                    <w:rPr>
                      <w:rFonts w:asciiTheme="minorHAnsi" w:hAnsiTheme="minorHAnsi" w:cstheme="minorHAnsi"/>
                      <w:b/>
                      <w:bCs/>
                      <w:sz w:val="22"/>
                      <w:szCs w:val="22"/>
                    </w:rPr>
                  </w:pPr>
                </w:p>
                <w:p w14:paraId="4335F82F" w14:textId="77777777" w:rsidR="00586C6B" w:rsidRDefault="00586C6B" w:rsidP="007353D1">
                  <w:pPr>
                    <w:pStyle w:val="Lijstalinea"/>
                    <w:ind w:left="282"/>
                    <w:rPr>
                      <w:rFonts w:asciiTheme="minorHAnsi" w:hAnsiTheme="minorHAnsi" w:cstheme="minorHAnsi"/>
                      <w:b/>
                      <w:bCs/>
                      <w:sz w:val="22"/>
                      <w:szCs w:val="22"/>
                    </w:rPr>
                  </w:pPr>
                </w:p>
                <w:p w14:paraId="4FAA60C2" w14:textId="3676DECE" w:rsidR="00586C6B" w:rsidRPr="001B5497" w:rsidRDefault="00D74AA9" w:rsidP="00F154AB">
                  <w:pPr>
                    <w:pStyle w:val="Lijstalinea"/>
                    <w:ind w:left="282"/>
                    <w:rPr>
                      <w:rFonts w:asciiTheme="minorHAnsi" w:hAnsiTheme="minorHAnsi" w:cstheme="minorHAnsi"/>
                      <w:b/>
                      <w:bCs/>
                      <w:sz w:val="22"/>
                      <w:szCs w:val="22"/>
                    </w:rPr>
                  </w:pPr>
                  <w:r>
                    <w:rPr>
                      <w:rFonts w:asciiTheme="minorHAnsi" w:hAnsiTheme="minorHAnsi" w:cstheme="minorHAnsi"/>
                      <w:b/>
                      <w:bCs/>
                      <w:sz w:val="22"/>
                      <w:szCs w:val="22"/>
                    </w:rPr>
                    <w:t>Actielijst 17 maart 2022</w:t>
                  </w:r>
                </w:p>
              </w:tc>
            </w:tr>
            <w:tr w:rsidR="00B44959" w:rsidRPr="001B5497" w14:paraId="65D43C0D" w14:textId="77777777" w:rsidTr="00B44959">
              <w:tc>
                <w:tcPr>
                  <w:tcW w:w="8994" w:type="dxa"/>
                </w:tcPr>
                <w:tbl>
                  <w:tblPr>
                    <w:tblStyle w:val="Tabelraster"/>
                    <w:tblpPr w:leftFromText="141" w:rightFromText="141" w:vertAnchor="text" w:horzAnchor="margin" w:tblpY="616"/>
                    <w:tblOverlap w:val="never"/>
                    <w:tblW w:w="8287" w:type="dxa"/>
                    <w:tblLayout w:type="fixed"/>
                    <w:tblLook w:val="04A0" w:firstRow="1" w:lastRow="0" w:firstColumn="1" w:lastColumn="0" w:noHBand="0" w:noVBand="1"/>
                  </w:tblPr>
                  <w:tblGrid>
                    <w:gridCol w:w="1295"/>
                    <w:gridCol w:w="2460"/>
                    <w:gridCol w:w="3186"/>
                    <w:gridCol w:w="1346"/>
                  </w:tblGrid>
                  <w:tr w:rsidR="00B44959" w:rsidRPr="00A42504" w14:paraId="63A90051" w14:textId="77777777" w:rsidTr="00E20BFB">
                    <w:trPr>
                      <w:trHeight w:val="189"/>
                    </w:trPr>
                    <w:tc>
                      <w:tcPr>
                        <w:tcW w:w="1295" w:type="dxa"/>
                        <w:tcBorders>
                          <w:bottom w:val="single" w:sz="4" w:space="0" w:color="auto"/>
                        </w:tcBorders>
                        <w:shd w:val="clear" w:color="auto" w:fill="00ABC7"/>
                      </w:tcPr>
                      <w:p w14:paraId="14C6AC79" w14:textId="1E887C25" w:rsidR="00586C6B" w:rsidRPr="00A42504" w:rsidRDefault="00586C6B" w:rsidP="00E20BFB">
                        <w:pPr>
                          <w:rPr>
                            <w:rFonts w:asciiTheme="minorHAnsi" w:hAnsiTheme="minorHAnsi" w:cstheme="minorHAnsi"/>
                            <w:b/>
                            <w:color w:val="FFFFFF" w:themeColor="background1"/>
                          </w:rPr>
                        </w:pPr>
                      </w:p>
                    </w:tc>
                    <w:tc>
                      <w:tcPr>
                        <w:tcW w:w="2460" w:type="dxa"/>
                        <w:tcBorders>
                          <w:bottom w:val="single" w:sz="4" w:space="0" w:color="auto"/>
                        </w:tcBorders>
                        <w:shd w:val="clear" w:color="auto" w:fill="00ABC7"/>
                      </w:tcPr>
                      <w:p w14:paraId="24D36B23" w14:textId="77777777" w:rsidR="00B44959" w:rsidRPr="00A42504" w:rsidRDefault="00B44959" w:rsidP="00E20BFB">
                        <w:pPr>
                          <w:rPr>
                            <w:rFonts w:asciiTheme="minorHAnsi" w:hAnsiTheme="minorHAnsi" w:cstheme="minorHAnsi"/>
                            <w:b/>
                            <w:color w:val="FFFFFF" w:themeColor="background1"/>
                          </w:rPr>
                        </w:pPr>
                        <w:r w:rsidRPr="00A42504">
                          <w:rPr>
                            <w:rFonts w:asciiTheme="minorHAnsi" w:hAnsiTheme="minorHAnsi" w:cstheme="minorHAnsi"/>
                            <w:b/>
                            <w:color w:val="FFFFFF" w:themeColor="background1"/>
                          </w:rPr>
                          <w:t>Onderwerp</w:t>
                        </w:r>
                      </w:p>
                    </w:tc>
                    <w:tc>
                      <w:tcPr>
                        <w:tcW w:w="3186" w:type="dxa"/>
                        <w:tcBorders>
                          <w:bottom w:val="single" w:sz="4" w:space="0" w:color="auto"/>
                        </w:tcBorders>
                        <w:shd w:val="clear" w:color="auto" w:fill="00ABC7"/>
                      </w:tcPr>
                      <w:p w14:paraId="5DC1D4A3" w14:textId="77777777" w:rsidR="00B44959" w:rsidRPr="00A42504" w:rsidRDefault="00B44959" w:rsidP="00E20BFB">
                        <w:pPr>
                          <w:rPr>
                            <w:rFonts w:asciiTheme="minorHAnsi" w:hAnsiTheme="minorHAnsi" w:cstheme="minorHAnsi"/>
                            <w:b/>
                            <w:color w:val="FFFFFF" w:themeColor="background1"/>
                          </w:rPr>
                        </w:pPr>
                        <w:r w:rsidRPr="00A42504">
                          <w:rPr>
                            <w:rFonts w:asciiTheme="minorHAnsi" w:hAnsiTheme="minorHAnsi" w:cstheme="minorHAnsi"/>
                            <w:b/>
                            <w:color w:val="FFFFFF" w:themeColor="background1"/>
                          </w:rPr>
                          <w:t>Stand van zaken/ afspraak</w:t>
                        </w:r>
                      </w:p>
                    </w:tc>
                    <w:tc>
                      <w:tcPr>
                        <w:tcW w:w="1346" w:type="dxa"/>
                        <w:tcBorders>
                          <w:bottom w:val="single" w:sz="4" w:space="0" w:color="auto"/>
                        </w:tcBorders>
                        <w:shd w:val="clear" w:color="auto" w:fill="00ABC7"/>
                      </w:tcPr>
                      <w:p w14:paraId="70075085" w14:textId="77777777" w:rsidR="00B44959" w:rsidRPr="006B2E8F" w:rsidRDefault="00B44959" w:rsidP="00E20BFB">
                        <w:pPr>
                          <w:ind w:right="-101"/>
                          <w:rPr>
                            <w:rFonts w:asciiTheme="minorHAnsi" w:hAnsiTheme="minorHAnsi" w:cstheme="minorHAnsi"/>
                            <w:bCs/>
                            <w:color w:val="FFFFFF" w:themeColor="background1"/>
                          </w:rPr>
                        </w:pPr>
                        <w:r w:rsidRPr="006B2E8F">
                          <w:rPr>
                            <w:rFonts w:asciiTheme="minorHAnsi" w:hAnsiTheme="minorHAnsi" w:cstheme="minorHAnsi"/>
                            <w:bCs/>
                            <w:color w:val="FFFFFF" w:themeColor="background1"/>
                          </w:rPr>
                          <w:t>Planning</w:t>
                        </w:r>
                      </w:p>
                    </w:tc>
                  </w:tr>
                  <w:tr w:rsidR="00E6643B" w:rsidRPr="00A42504" w14:paraId="33FE47AC" w14:textId="77777777" w:rsidTr="00E20BFB">
                    <w:trPr>
                      <w:trHeight w:val="378"/>
                    </w:trPr>
                    <w:tc>
                      <w:tcPr>
                        <w:tcW w:w="1295" w:type="dxa"/>
                        <w:tcBorders>
                          <w:bottom w:val="single" w:sz="4" w:space="0" w:color="auto"/>
                        </w:tcBorders>
                      </w:tcPr>
                      <w:p w14:paraId="2DDD631A" w14:textId="3495A5C4" w:rsidR="00E6643B" w:rsidRPr="00E6643B" w:rsidRDefault="00E6643B" w:rsidP="00E6643B">
                        <w:pPr>
                          <w:jc w:val="both"/>
                          <w:rPr>
                            <w:rFonts w:asciiTheme="minorHAnsi" w:hAnsiTheme="minorHAnsi" w:cstheme="minorHAnsi"/>
                          </w:rPr>
                        </w:pPr>
                        <w:r w:rsidRPr="00E6643B">
                          <w:rPr>
                            <w:rFonts w:asciiTheme="minorHAnsi" w:hAnsiTheme="minorHAnsi" w:cstheme="minorHAnsi"/>
                          </w:rPr>
                          <w:t>211216-2</w:t>
                        </w:r>
                      </w:p>
                    </w:tc>
                    <w:tc>
                      <w:tcPr>
                        <w:tcW w:w="2460" w:type="dxa"/>
                        <w:tcBorders>
                          <w:bottom w:val="single" w:sz="4" w:space="0" w:color="auto"/>
                        </w:tcBorders>
                      </w:tcPr>
                      <w:p w14:paraId="212FB217" w14:textId="6C052D7D" w:rsidR="00E6643B" w:rsidRPr="00E6643B" w:rsidRDefault="00E6643B" w:rsidP="00E6643B">
                        <w:pPr>
                          <w:rPr>
                            <w:rFonts w:asciiTheme="minorHAnsi" w:hAnsiTheme="minorHAnsi" w:cstheme="minorHAnsi"/>
                          </w:rPr>
                        </w:pPr>
                        <w:r w:rsidRPr="00E6643B">
                          <w:rPr>
                            <w:rFonts w:asciiTheme="minorHAnsi" w:hAnsiTheme="minorHAnsi" w:cstheme="minorHAnsi"/>
                          </w:rPr>
                          <w:t>Inzet voetbalvereniging bij overlast Dorpshart</w:t>
                        </w:r>
                      </w:p>
                    </w:tc>
                    <w:tc>
                      <w:tcPr>
                        <w:tcW w:w="3186" w:type="dxa"/>
                        <w:tcBorders>
                          <w:bottom w:val="single" w:sz="4" w:space="0" w:color="auto"/>
                        </w:tcBorders>
                      </w:tcPr>
                      <w:p w14:paraId="3DCFE76F" w14:textId="1DAEF3B9" w:rsidR="00E6643B" w:rsidRPr="00E6643B" w:rsidRDefault="00E6643B" w:rsidP="00E6643B">
                        <w:pPr>
                          <w:rPr>
                            <w:rFonts w:asciiTheme="minorHAnsi" w:hAnsiTheme="minorHAnsi" w:cstheme="minorHAnsi"/>
                          </w:rPr>
                        </w:pPr>
                        <w:r w:rsidRPr="00E6643B">
                          <w:rPr>
                            <w:rFonts w:asciiTheme="minorHAnsi" w:hAnsiTheme="minorHAnsi" w:cstheme="minorHAnsi"/>
                          </w:rPr>
                          <w:t xml:space="preserve">Overleg Stephan en Meindert </w:t>
                        </w:r>
                      </w:p>
                    </w:tc>
                    <w:tc>
                      <w:tcPr>
                        <w:tcW w:w="1346" w:type="dxa"/>
                        <w:tcBorders>
                          <w:bottom w:val="single" w:sz="4" w:space="0" w:color="auto"/>
                        </w:tcBorders>
                      </w:tcPr>
                      <w:p w14:paraId="6BEE6750" w14:textId="5BC8B57B" w:rsidR="00E6643B" w:rsidRPr="00E6643B" w:rsidRDefault="00E6643B" w:rsidP="00E6643B">
                        <w:pPr>
                          <w:ind w:right="-101"/>
                          <w:rPr>
                            <w:rFonts w:asciiTheme="minorHAnsi" w:hAnsiTheme="minorHAnsi" w:cstheme="minorHAnsi"/>
                            <w:bCs/>
                          </w:rPr>
                        </w:pPr>
                        <w:r w:rsidRPr="00E6643B">
                          <w:rPr>
                            <w:rFonts w:asciiTheme="minorHAnsi" w:hAnsiTheme="minorHAnsi" w:cstheme="minorHAnsi"/>
                            <w:bCs/>
                          </w:rPr>
                          <w:t>Begin 2022</w:t>
                        </w:r>
                      </w:p>
                    </w:tc>
                  </w:tr>
                  <w:tr w:rsidR="00B44959" w:rsidRPr="00A42504" w14:paraId="4F565F42" w14:textId="77777777" w:rsidTr="00E20BFB">
                    <w:trPr>
                      <w:trHeight w:val="378"/>
                    </w:trPr>
                    <w:tc>
                      <w:tcPr>
                        <w:tcW w:w="1295" w:type="dxa"/>
                        <w:tcBorders>
                          <w:bottom w:val="single" w:sz="4" w:space="0" w:color="auto"/>
                        </w:tcBorders>
                      </w:tcPr>
                      <w:p w14:paraId="657E02F5" w14:textId="69CF01EA" w:rsidR="00B44959" w:rsidRPr="00E6643B" w:rsidRDefault="007511C0" w:rsidP="00E20BFB">
                        <w:pPr>
                          <w:jc w:val="both"/>
                          <w:rPr>
                            <w:rFonts w:asciiTheme="minorHAnsi" w:hAnsiTheme="minorHAnsi" w:cstheme="minorHAnsi"/>
                          </w:rPr>
                        </w:pPr>
                        <w:r w:rsidRPr="00E6643B">
                          <w:rPr>
                            <w:rFonts w:asciiTheme="minorHAnsi" w:hAnsiTheme="minorHAnsi" w:cstheme="minorHAnsi"/>
                          </w:rPr>
                          <w:t>220317-1</w:t>
                        </w:r>
                      </w:p>
                    </w:tc>
                    <w:tc>
                      <w:tcPr>
                        <w:tcW w:w="2460" w:type="dxa"/>
                        <w:tcBorders>
                          <w:bottom w:val="single" w:sz="4" w:space="0" w:color="auto"/>
                        </w:tcBorders>
                      </w:tcPr>
                      <w:p w14:paraId="2E44618C" w14:textId="1B5DE167" w:rsidR="00B44959" w:rsidRPr="00E6643B" w:rsidRDefault="007511C0" w:rsidP="00E20BFB">
                        <w:pPr>
                          <w:rPr>
                            <w:rFonts w:asciiTheme="minorHAnsi" w:hAnsiTheme="minorHAnsi" w:cstheme="minorHAnsi"/>
                          </w:rPr>
                        </w:pPr>
                        <w:r w:rsidRPr="00E6643B">
                          <w:rPr>
                            <w:rFonts w:asciiTheme="minorHAnsi" w:hAnsiTheme="minorHAnsi" w:cstheme="minorHAnsi"/>
                          </w:rPr>
                          <w:t>Inzaaien</w:t>
                        </w:r>
                        <w:r w:rsidR="00B44959" w:rsidRPr="00E6643B">
                          <w:rPr>
                            <w:rFonts w:asciiTheme="minorHAnsi" w:hAnsiTheme="minorHAnsi" w:cstheme="minorHAnsi"/>
                          </w:rPr>
                          <w:t xml:space="preserve"> bloemen Dorpshart</w:t>
                        </w:r>
                      </w:p>
                    </w:tc>
                    <w:tc>
                      <w:tcPr>
                        <w:tcW w:w="3186" w:type="dxa"/>
                        <w:tcBorders>
                          <w:bottom w:val="single" w:sz="4" w:space="0" w:color="auto"/>
                        </w:tcBorders>
                      </w:tcPr>
                      <w:p w14:paraId="105F0AF5" w14:textId="13D86EDD" w:rsidR="00B44959" w:rsidRPr="00E6643B" w:rsidRDefault="007511C0" w:rsidP="00E20BFB">
                        <w:pPr>
                          <w:rPr>
                            <w:rFonts w:asciiTheme="minorHAnsi" w:hAnsiTheme="minorHAnsi" w:cstheme="minorHAnsi"/>
                          </w:rPr>
                        </w:pPr>
                        <w:r w:rsidRPr="00E6643B">
                          <w:rPr>
                            <w:rFonts w:asciiTheme="minorHAnsi" w:hAnsiTheme="minorHAnsi" w:cstheme="minorHAnsi"/>
                          </w:rPr>
                          <w:t>Wendy: Navragen mogelijkheid onderhoud door Krinkels met kernbudget</w:t>
                        </w:r>
                      </w:p>
                    </w:tc>
                    <w:tc>
                      <w:tcPr>
                        <w:tcW w:w="1346" w:type="dxa"/>
                        <w:tcBorders>
                          <w:bottom w:val="single" w:sz="4" w:space="0" w:color="auto"/>
                        </w:tcBorders>
                      </w:tcPr>
                      <w:p w14:paraId="29341D57" w14:textId="25DAEFC9" w:rsidR="00B44959" w:rsidRPr="00E6643B" w:rsidRDefault="00B65691" w:rsidP="00E20BFB">
                        <w:pPr>
                          <w:ind w:right="-101"/>
                          <w:rPr>
                            <w:rFonts w:asciiTheme="minorHAnsi" w:hAnsiTheme="minorHAnsi" w:cstheme="minorHAnsi"/>
                            <w:bCs/>
                          </w:rPr>
                        </w:pPr>
                        <w:r>
                          <w:rPr>
                            <w:rFonts w:asciiTheme="minorHAnsi" w:hAnsiTheme="minorHAnsi" w:cstheme="minorHAnsi"/>
                            <w:bCs/>
                          </w:rPr>
                          <w:t>Vraag gesteld</w:t>
                        </w:r>
                        <w:r w:rsidR="00805BCD">
                          <w:rPr>
                            <w:rFonts w:asciiTheme="minorHAnsi" w:hAnsiTheme="minorHAnsi" w:cstheme="minorHAnsi"/>
                            <w:bCs/>
                          </w:rPr>
                          <w:t>.</w:t>
                        </w:r>
                      </w:p>
                    </w:tc>
                  </w:tr>
                  <w:tr w:rsidR="00D74AA9" w:rsidRPr="00A42504" w14:paraId="5E68CA83" w14:textId="77777777" w:rsidTr="00E20BFB">
                    <w:trPr>
                      <w:trHeight w:val="390"/>
                    </w:trPr>
                    <w:tc>
                      <w:tcPr>
                        <w:tcW w:w="1295" w:type="dxa"/>
                        <w:tcBorders>
                          <w:bottom w:val="single" w:sz="4" w:space="0" w:color="auto"/>
                        </w:tcBorders>
                      </w:tcPr>
                      <w:p w14:paraId="34562432" w14:textId="03675DC6" w:rsidR="00D74AA9" w:rsidRPr="00E6643B" w:rsidRDefault="00D74AA9" w:rsidP="00D74AA9">
                        <w:pPr>
                          <w:jc w:val="both"/>
                          <w:rPr>
                            <w:rFonts w:asciiTheme="minorHAnsi" w:hAnsiTheme="minorHAnsi" w:cstheme="minorHAnsi"/>
                          </w:rPr>
                        </w:pPr>
                        <w:r w:rsidRPr="00E6643B">
                          <w:rPr>
                            <w:rFonts w:asciiTheme="minorHAnsi" w:hAnsiTheme="minorHAnsi" w:cstheme="minorHAnsi"/>
                          </w:rPr>
                          <w:lastRenderedPageBreak/>
                          <w:t>220317-2</w:t>
                        </w:r>
                      </w:p>
                    </w:tc>
                    <w:tc>
                      <w:tcPr>
                        <w:tcW w:w="2460" w:type="dxa"/>
                        <w:tcBorders>
                          <w:bottom w:val="single" w:sz="4" w:space="0" w:color="auto"/>
                        </w:tcBorders>
                      </w:tcPr>
                      <w:p w14:paraId="67B75E4A" w14:textId="255CCEAE" w:rsidR="00D74AA9" w:rsidRPr="00E6643B" w:rsidRDefault="00D74AA9" w:rsidP="00D74AA9">
                        <w:pPr>
                          <w:rPr>
                            <w:rFonts w:asciiTheme="minorHAnsi" w:hAnsiTheme="minorHAnsi" w:cstheme="minorHAnsi"/>
                          </w:rPr>
                        </w:pPr>
                        <w:r w:rsidRPr="00E6643B">
                          <w:rPr>
                            <w:rFonts w:asciiTheme="minorHAnsi" w:hAnsiTheme="minorHAnsi" w:cstheme="minorHAnsi"/>
                          </w:rPr>
                          <w:t>Inschrijven woningbouw Woonkwartier en voorrangsregeling</w:t>
                        </w:r>
                      </w:p>
                    </w:tc>
                    <w:tc>
                      <w:tcPr>
                        <w:tcW w:w="3186" w:type="dxa"/>
                        <w:tcBorders>
                          <w:bottom w:val="single" w:sz="4" w:space="0" w:color="auto"/>
                        </w:tcBorders>
                      </w:tcPr>
                      <w:p w14:paraId="00A92BB5" w14:textId="7A9C64E1" w:rsidR="00D74AA9" w:rsidRPr="00E6643B" w:rsidRDefault="00D74AA9" w:rsidP="00D74AA9">
                        <w:pPr>
                          <w:rPr>
                            <w:rFonts w:asciiTheme="minorHAnsi" w:hAnsiTheme="minorHAnsi" w:cstheme="minorHAnsi"/>
                          </w:rPr>
                        </w:pPr>
                        <w:r w:rsidRPr="00E6643B">
                          <w:rPr>
                            <w:rFonts w:asciiTheme="minorHAnsi" w:hAnsiTheme="minorHAnsi" w:cstheme="minorHAnsi"/>
                          </w:rPr>
                          <w:t>Wendy: navragen Roland</w:t>
                        </w:r>
                      </w:p>
                    </w:tc>
                    <w:tc>
                      <w:tcPr>
                        <w:tcW w:w="1346" w:type="dxa"/>
                        <w:tcBorders>
                          <w:bottom w:val="single" w:sz="4" w:space="0" w:color="auto"/>
                        </w:tcBorders>
                      </w:tcPr>
                      <w:p w14:paraId="74FE64AA" w14:textId="3CAE87FA" w:rsidR="00D74AA9" w:rsidRPr="00E6643B" w:rsidRDefault="00D74AA9" w:rsidP="00D74AA9">
                        <w:pPr>
                          <w:ind w:right="-101"/>
                          <w:rPr>
                            <w:rFonts w:asciiTheme="minorHAnsi" w:hAnsiTheme="minorHAnsi" w:cstheme="minorHAnsi"/>
                            <w:bCs/>
                          </w:rPr>
                        </w:pPr>
                        <w:r w:rsidRPr="00713D94">
                          <w:rPr>
                            <w:rFonts w:asciiTheme="minorHAnsi" w:hAnsiTheme="minorHAnsi" w:cstheme="minorHAnsi"/>
                            <w:bCs/>
                            <w:strike/>
                          </w:rPr>
                          <w:t>Afgerond.</w:t>
                        </w:r>
                      </w:p>
                    </w:tc>
                  </w:tr>
                  <w:tr w:rsidR="00D74AA9" w:rsidRPr="00A42504" w14:paraId="42516C96" w14:textId="77777777" w:rsidTr="00E20BFB">
                    <w:trPr>
                      <w:trHeight w:val="568"/>
                    </w:trPr>
                    <w:tc>
                      <w:tcPr>
                        <w:tcW w:w="1295" w:type="dxa"/>
                        <w:tcBorders>
                          <w:bottom w:val="single" w:sz="4" w:space="0" w:color="auto"/>
                        </w:tcBorders>
                      </w:tcPr>
                      <w:p w14:paraId="58B449AE" w14:textId="48BF8278" w:rsidR="00D74AA9" w:rsidRPr="00E6643B" w:rsidRDefault="00D74AA9" w:rsidP="00D74AA9">
                        <w:pPr>
                          <w:jc w:val="both"/>
                          <w:rPr>
                            <w:rFonts w:asciiTheme="minorHAnsi" w:hAnsiTheme="minorHAnsi" w:cstheme="minorHAnsi"/>
                          </w:rPr>
                        </w:pPr>
                        <w:r w:rsidRPr="00E6643B">
                          <w:rPr>
                            <w:rFonts w:asciiTheme="minorHAnsi" w:hAnsiTheme="minorHAnsi" w:cstheme="minorHAnsi"/>
                          </w:rPr>
                          <w:t>220317-5</w:t>
                        </w:r>
                      </w:p>
                    </w:tc>
                    <w:tc>
                      <w:tcPr>
                        <w:tcW w:w="2460" w:type="dxa"/>
                        <w:tcBorders>
                          <w:bottom w:val="single" w:sz="4" w:space="0" w:color="auto"/>
                        </w:tcBorders>
                      </w:tcPr>
                      <w:p w14:paraId="177B7187" w14:textId="2D40E472" w:rsidR="00D74AA9" w:rsidRPr="00E6643B" w:rsidRDefault="00D74AA9" w:rsidP="00D74AA9">
                        <w:pPr>
                          <w:rPr>
                            <w:rFonts w:asciiTheme="minorHAnsi" w:hAnsiTheme="minorHAnsi" w:cstheme="minorHAnsi"/>
                          </w:rPr>
                        </w:pPr>
                        <w:r w:rsidRPr="00E6643B">
                          <w:rPr>
                            <w:rFonts w:asciiTheme="minorHAnsi" w:hAnsiTheme="minorHAnsi" w:cstheme="minorHAnsi"/>
                          </w:rPr>
                          <w:t>Wethouder uitnodigen</w:t>
                        </w:r>
                      </w:p>
                    </w:tc>
                    <w:tc>
                      <w:tcPr>
                        <w:tcW w:w="3186" w:type="dxa"/>
                        <w:tcBorders>
                          <w:bottom w:val="single" w:sz="4" w:space="0" w:color="auto"/>
                        </w:tcBorders>
                      </w:tcPr>
                      <w:p w14:paraId="75BF0F4C" w14:textId="1756BF2A" w:rsidR="00D74AA9" w:rsidRPr="00E6643B" w:rsidRDefault="00D74AA9" w:rsidP="00D74AA9">
                        <w:pPr>
                          <w:rPr>
                            <w:rFonts w:asciiTheme="minorHAnsi" w:hAnsiTheme="minorHAnsi" w:cstheme="minorHAnsi"/>
                          </w:rPr>
                        </w:pPr>
                        <w:r w:rsidRPr="00E6643B">
                          <w:rPr>
                            <w:rFonts w:asciiTheme="minorHAnsi" w:hAnsiTheme="minorHAnsi" w:cstheme="minorHAnsi"/>
                          </w:rPr>
                          <w:t>Voor de volgende bijeenkomst de wethouders die gaan over arbeidsmigranten en over het project Fietspad uitnodigen</w:t>
                        </w:r>
                      </w:p>
                    </w:tc>
                    <w:tc>
                      <w:tcPr>
                        <w:tcW w:w="1346" w:type="dxa"/>
                        <w:tcBorders>
                          <w:bottom w:val="single" w:sz="4" w:space="0" w:color="auto"/>
                        </w:tcBorders>
                      </w:tcPr>
                      <w:p w14:paraId="3DBACCD9" w14:textId="5EAA007D" w:rsidR="00D74AA9" w:rsidRPr="00E6643B" w:rsidRDefault="00D74AA9" w:rsidP="00D74AA9">
                        <w:pPr>
                          <w:ind w:right="-101"/>
                          <w:rPr>
                            <w:rFonts w:asciiTheme="minorHAnsi" w:hAnsiTheme="minorHAnsi" w:cstheme="minorHAnsi"/>
                            <w:bCs/>
                          </w:rPr>
                        </w:pPr>
                        <w:r w:rsidRPr="00E6643B">
                          <w:rPr>
                            <w:rFonts w:asciiTheme="minorHAnsi" w:hAnsiTheme="minorHAnsi" w:cstheme="minorHAnsi"/>
                            <w:bCs/>
                          </w:rPr>
                          <w:t>23 juni</w:t>
                        </w:r>
                      </w:p>
                    </w:tc>
                  </w:tr>
                  <w:tr w:rsidR="00D74AA9" w:rsidRPr="00A42504" w14:paraId="0C695DE6" w14:textId="77777777" w:rsidTr="00E20BFB">
                    <w:trPr>
                      <w:trHeight w:val="568"/>
                    </w:trPr>
                    <w:tc>
                      <w:tcPr>
                        <w:tcW w:w="1295" w:type="dxa"/>
                        <w:tcBorders>
                          <w:bottom w:val="single" w:sz="4" w:space="0" w:color="auto"/>
                        </w:tcBorders>
                      </w:tcPr>
                      <w:p w14:paraId="752DF999" w14:textId="438D8F42" w:rsidR="00D74AA9" w:rsidRPr="00E6643B" w:rsidRDefault="00D74AA9" w:rsidP="00D74AA9">
                        <w:pPr>
                          <w:jc w:val="both"/>
                          <w:rPr>
                            <w:rFonts w:asciiTheme="minorHAnsi" w:hAnsiTheme="minorHAnsi" w:cstheme="minorHAnsi"/>
                          </w:rPr>
                        </w:pPr>
                        <w:r w:rsidRPr="00E6643B">
                          <w:rPr>
                            <w:rFonts w:asciiTheme="minorHAnsi" w:hAnsiTheme="minorHAnsi" w:cstheme="minorHAnsi"/>
                          </w:rPr>
                          <w:t>220317-5</w:t>
                        </w:r>
                      </w:p>
                    </w:tc>
                    <w:tc>
                      <w:tcPr>
                        <w:tcW w:w="2460" w:type="dxa"/>
                        <w:tcBorders>
                          <w:bottom w:val="single" w:sz="4" w:space="0" w:color="auto"/>
                        </w:tcBorders>
                      </w:tcPr>
                      <w:p w14:paraId="7FCD6601" w14:textId="5AAF2A12" w:rsidR="00D74AA9" w:rsidRPr="00E6643B" w:rsidRDefault="00D74AA9" w:rsidP="00D74AA9">
                        <w:pPr>
                          <w:rPr>
                            <w:rFonts w:asciiTheme="minorHAnsi" w:hAnsiTheme="minorHAnsi" w:cstheme="minorHAnsi"/>
                          </w:rPr>
                        </w:pPr>
                        <w:r w:rsidRPr="00E6643B">
                          <w:rPr>
                            <w:rFonts w:asciiTheme="minorHAnsi" w:hAnsiTheme="minorHAnsi" w:cstheme="minorHAnsi"/>
                          </w:rPr>
                          <w:t>Bord oude vrachtwagenparkeerplaats</w:t>
                        </w:r>
                      </w:p>
                    </w:tc>
                    <w:tc>
                      <w:tcPr>
                        <w:tcW w:w="3186" w:type="dxa"/>
                        <w:tcBorders>
                          <w:bottom w:val="single" w:sz="4" w:space="0" w:color="auto"/>
                        </w:tcBorders>
                      </w:tcPr>
                      <w:p w14:paraId="05CF2549" w14:textId="1C0BE361" w:rsidR="00D74AA9" w:rsidRPr="00E6643B" w:rsidRDefault="00D74AA9" w:rsidP="00D74AA9">
                        <w:pPr>
                          <w:rPr>
                            <w:rFonts w:asciiTheme="minorHAnsi" w:hAnsiTheme="minorHAnsi" w:cstheme="minorHAnsi"/>
                          </w:rPr>
                        </w:pPr>
                        <w:r w:rsidRPr="00E6643B">
                          <w:rPr>
                            <w:rFonts w:asciiTheme="minorHAnsi" w:hAnsiTheme="minorHAnsi" w:cstheme="minorHAnsi"/>
                          </w:rPr>
                          <w:t>András laat bord weghalen</w:t>
                        </w:r>
                      </w:p>
                    </w:tc>
                    <w:tc>
                      <w:tcPr>
                        <w:tcW w:w="1346" w:type="dxa"/>
                        <w:tcBorders>
                          <w:bottom w:val="single" w:sz="4" w:space="0" w:color="auto"/>
                        </w:tcBorders>
                      </w:tcPr>
                      <w:p w14:paraId="76D60ACD" w14:textId="377807ED" w:rsidR="00D74AA9" w:rsidRPr="00713D94" w:rsidRDefault="00D74AA9" w:rsidP="00D74AA9">
                        <w:pPr>
                          <w:ind w:right="-101"/>
                          <w:rPr>
                            <w:rFonts w:asciiTheme="minorHAnsi" w:hAnsiTheme="minorHAnsi" w:cstheme="minorHAnsi"/>
                            <w:bCs/>
                            <w:strike/>
                          </w:rPr>
                        </w:pPr>
                        <w:r w:rsidRPr="00713D94">
                          <w:rPr>
                            <w:rFonts w:asciiTheme="minorHAnsi" w:hAnsiTheme="minorHAnsi" w:cstheme="minorHAnsi"/>
                            <w:bCs/>
                            <w:strike/>
                          </w:rPr>
                          <w:t>Afgerond.</w:t>
                        </w:r>
                      </w:p>
                    </w:tc>
                  </w:tr>
                  <w:tr w:rsidR="00D74AA9" w:rsidRPr="00A42504" w14:paraId="7E80DEE0" w14:textId="77777777" w:rsidTr="00E20BFB">
                    <w:trPr>
                      <w:trHeight w:val="580"/>
                    </w:trPr>
                    <w:tc>
                      <w:tcPr>
                        <w:tcW w:w="1295" w:type="dxa"/>
                        <w:tcBorders>
                          <w:bottom w:val="single" w:sz="4" w:space="0" w:color="auto"/>
                        </w:tcBorders>
                      </w:tcPr>
                      <w:p w14:paraId="41440B1C" w14:textId="1D836759" w:rsidR="00D74AA9" w:rsidRPr="00E6643B" w:rsidRDefault="00D74AA9" w:rsidP="00D74AA9">
                        <w:pPr>
                          <w:jc w:val="both"/>
                          <w:rPr>
                            <w:rFonts w:asciiTheme="minorHAnsi" w:hAnsiTheme="minorHAnsi" w:cstheme="minorHAnsi"/>
                          </w:rPr>
                        </w:pPr>
                        <w:r w:rsidRPr="00E6643B">
                          <w:rPr>
                            <w:rFonts w:asciiTheme="minorHAnsi" w:hAnsiTheme="minorHAnsi" w:cstheme="minorHAnsi"/>
                          </w:rPr>
                          <w:t>220317-5</w:t>
                        </w:r>
                      </w:p>
                    </w:tc>
                    <w:tc>
                      <w:tcPr>
                        <w:tcW w:w="2460" w:type="dxa"/>
                        <w:tcBorders>
                          <w:bottom w:val="single" w:sz="4" w:space="0" w:color="auto"/>
                        </w:tcBorders>
                      </w:tcPr>
                      <w:p w14:paraId="6A6B00BE" w14:textId="45D59003" w:rsidR="00D74AA9" w:rsidRPr="00E6643B" w:rsidRDefault="00D74AA9" w:rsidP="00D74AA9">
                        <w:pPr>
                          <w:rPr>
                            <w:rFonts w:asciiTheme="minorHAnsi" w:hAnsiTheme="minorHAnsi" w:cstheme="minorHAnsi"/>
                          </w:rPr>
                        </w:pPr>
                        <w:r w:rsidRPr="00E6643B">
                          <w:rPr>
                            <w:rFonts w:asciiTheme="minorHAnsi" w:hAnsiTheme="minorHAnsi" w:cstheme="minorHAnsi"/>
                          </w:rPr>
                          <w:t>Vuilstort Steenweg</w:t>
                        </w:r>
                      </w:p>
                    </w:tc>
                    <w:tc>
                      <w:tcPr>
                        <w:tcW w:w="3186" w:type="dxa"/>
                        <w:tcBorders>
                          <w:bottom w:val="single" w:sz="4" w:space="0" w:color="auto"/>
                        </w:tcBorders>
                      </w:tcPr>
                      <w:p w14:paraId="2608757B" w14:textId="1E3EEFA1" w:rsidR="00D74AA9" w:rsidRPr="00E6643B" w:rsidRDefault="00D74AA9" w:rsidP="00D74AA9">
                        <w:pPr>
                          <w:rPr>
                            <w:rFonts w:asciiTheme="minorHAnsi" w:hAnsiTheme="minorHAnsi" w:cstheme="minorHAnsi"/>
                          </w:rPr>
                        </w:pPr>
                        <w:r w:rsidRPr="00E6643B">
                          <w:rPr>
                            <w:rFonts w:asciiTheme="minorHAnsi" w:hAnsiTheme="minorHAnsi" w:cstheme="minorHAnsi"/>
                          </w:rPr>
                          <w:t>Wendy: navragen of dit opgeruimd kan worden en wanneer.</w:t>
                        </w:r>
                      </w:p>
                    </w:tc>
                    <w:tc>
                      <w:tcPr>
                        <w:tcW w:w="1346" w:type="dxa"/>
                        <w:tcBorders>
                          <w:bottom w:val="single" w:sz="4" w:space="0" w:color="auto"/>
                        </w:tcBorders>
                      </w:tcPr>
                      <w:p w14:paraId="2D8FBE36" w14:textId="238128FB" w:rsidR="00D74AA9" w:rsidRPr="00E6643B" w:rsidRDefault="00D74AA9" w:rsidP="00D74AA9">
                        <w:pPr>
                          <w:ind w:right="-101"/>
                          <w:rPr>
                            <w:rFonts w:asciiTheme="minorHAnsi" w:hAnsiTheme="minorHAnsi" w:cstheme="minorHAnsi"/>
                            <w:bCs/>
                            <w:strike/>
                          </w:rPr>
                        </w:pPr>
                        <w:r>
                          <w:rPr>
                            <w:rFonts w:asciiTheme="minorHAnsi" w:hAnsiTheme="minorHAnsi" w:cstheme="minorHAnsi"/>
                            <w:bCs/>
                          </w:rPr>
                          <w:t>Vraag gesteld aan het Havenbedrijf</w:t>
                        </w:r>
                      </w:p>
                    </w:tc>
                  </w:tr>
                  <w:tr w:rsidR="00D74AA9" w:rsidRPr="00A42504" w14:paraId="5A999F27" w14:textId="77777777" w:rsidTr="00E20BFB">
                    <w:trPr>
                      <w:trHeight w:val="757"/>
                    </w:trPr>
                    <w:tc>
                      <w:tcPr>
                        <w:tcW w:w="1295" w:type="dxa"/>
                        <w:tcBorders>
                          <w:bottom w:val="single" w:sz="4" w:space="0" w:color="auto"/>
                        </w:tcBorders>
                      </w:tcPr>
                      <w:p w14:paraId="30F33F99" w14:textId="5BC03D41" w:rsidR="00D74AA9" w:rsidRPr="00E6643B" w:rsidRDefault="00D74AA9" w:rsidP="00D74AA9">
                        <w:pPr>
                          <w:jc w:val="both"/>
                          <w:rPr>
                            <w:rFonts w:asciiTheme="minorHAnsi" w:hAnsiTheme="minorHAnsi" w:cstheme="minorHAnsi"/>
                          </w:rPr>
                        </w:pPr>
                        <w:r w:rsidRPr="00E6643B">
                          <w:rPr>
                            <w:rFonts w:asciiTheme="minorHAnsi" w:hAnsiTheme="minorHAnsi" w:cstheme="minorHAnsi"/>
                          </w:rPr>
                          <w:t>220317-5</w:t>
                        </w:r>
                      </w:p>
                    </w:tc>
                    <w:tc>
                      <w:tcPr>
                        <w:tcW w:w="2460" w:type="dxa"/>
                        <w:tcBorders>
                          <w:bottom w:val="single" w:sz="4" w:space="0" w:color="auto"/>
                        </w:tcBorders>
                      </w:tcPr>
                      <w:p w14:paraId="7EDB8CBF" w14:textId="3F0F5C55" w:rsidR="00D74AA9" w:rsidRPr="00E6643B" w:rsidRDefault="00D74AA9" w:rsidP="00D74AA9">
                        <w:pPr>
                          <w:rPr>
                            <w:rFonts w:asciiTheme="minorHAnsi" w:hAnsiTheme="minorHAnsi" w:cstheme="minorHAnsi"/>
                          </w:rPr>
                        </w:pPr>
                        <w:r w:rsidRPr="00E6643B">
                          <w:rPr>
                            <w:rFonts w:asciiTheme="minorHAnsi" w:hAnsiTheme="minorHAnsi" w:cstheme="minorHAnsi"/>
                          </w:rPr>
                          <w:t>Koningsboom Steenweg</w:t>
                        </w:r>
                      </w:p>
                    </w:tc>
                    <w:tc>
                      <w:tcPr>
                        <w:tcW w:w="3186" w:type="dxa"/>
                        <w:tcBorders>
                          <w:bottom w:val="single" w:sz="4" w:space="0" w:color="auto"/>
                        </w:tcBorders>
                      </w:tcPr>
                      <w:p w14:paraId="47B3761E" w14:textId="033C9DE2" w:rsidR="00D74AA9" w:rsidRPr="00E6643B" w:rsidRDefault="00D74AA9" w:rsidP="00D74AA9">
                        <w:pPr>
                          <w:rPr>
                            <w:rFonts w:asciiTheme="minorHAnsi" w:hAnsiTheme="minorHAnsi" w:cstheme="minorHAnsi"/>
                          </w:rPr>
                        </w:pPr>
                        <w:r w:rsidRPr="00E6643B">
                          <w:rPr>
                            <w:rFonts w:asciiTheme="minorHAnsi" w:hAnsiTheme="minorHAnsi" w:cstheme="minorHAnsi"/>
                          </w:rPr>
                          <w:t>Wendy: navragen of de boom terug komt.</w:t>
                        </w:r>
                      </w:p>
                    </w:tc>
                    <w:tc>
                      <w:tcPr>
                        <w:tcW w:w="1346" w:type="dxa"/>
                        <w:tcBorders>
                          <w:bottom w:val="single" w:sz="4" w:space="0" w:color="auto"/>
                        </w:tcBorders>
                      </w:tcPr>
                      <w:p w14:paraId="4AC74B1E" w14:textId="0AE55EBE" w:rsidR="00D74AA9" w:rsidRPr="00E6643B" w:rsidRDefault="00D74AA9" w:rsidP="00D74AA9">
                        <w:pPr>
                          <w:ind w:right="-101"/>
                          <w:rPr>
                            <w:rFonts w:asciiTheme="minorHAnsi" w:hAnsiTheme="minorHAnsi" w:cstheme="minorHAnsi"/>
                            <w:bCs/>
                          </w:rPr>
                        </w:pPr>
                        <w:r>
                          <w:rPr>
                            <w:rFonts w:asciiTheme="minorHAnsi" w:hAnsiTheme="minorHAnsi" w:cstheme="minorHAnsi"/>
                            <w:bCs/>
                          </w:rPr>
                          <w:t>Vraag gesteld.</w:t>
                        </w:r>
                      </w:p>
                    </w:tc>
                  </w:tr>
                  <w:tr w:rsidR="00D74AA9" w:rsidRPr="00A42504" w14:paraId="27FE1AB7" w14:textId="77777777" w:rsidTr="00E20BFB">
                    <w:trPr>
                      <w:trHeight w:val="390"/>
                    </w:trPr>
                    <w:tc>
                      <w:tcPr>
                        <w:tcW w:w="1295" w:type="dxa"/>
                        <w:tcBorders>
                          <w:bottom w:val="single" w:sz="4" w:space="0" w:color="auto"/>
                        </w:tcBorders>
                      </w:tcPr>
                      <w:p w14:paraId="527B9287" w14:textId="48F1FA14" w:rsidR="00D74AA9" w:rsidRPr="00E6643B" w:rsidRDefault="00D74AA9" w:rsidP="00D74AA9">
                        <w:pPr>
                          <w:jc w:val="both"/>
                          <w:rPr>
                            <w:rFonts w:asciiTheme="minorHAnsi" w:hAnsiTheme="minorHAnsi" w:cstheme="minorHAnsi"/>
                          </w:rPr>
                        </w:pPr>
                        <w:r w:rsidRPr="00E6643B">
                          <w:rPr>
                            <w:rFonts w:asciiTheme="minorHAnsi" w:hAnsiTheme="minorHAnsi" w:cstheme="minorHAnsi"/>
                          </w:rPr>
                          <w:t>220317-5</w:t>
                        </w:r>
                      </w:p>
                    </w:tc>
                    <w:tc>
                      <w:tcPr>
                        <w:tcW w:w="2460" w:type="dxa"/>
                        <w:tcBorders>
                          <w:bottom w:val="single" w:sz="4" w:space="0" w:color="auto"/>
                        </w:tcBorders>
                      </w:tcPr>
                      <w:p w14:paraId="69B12C71" w14:textId="77777777" w:rsidR="00D74AA9" w:rsidRPr="00E6643B" w:rsidRDefault="00D74AA9" w:rsidP="00D74AA9">
                        <w:pPr>
                          <w:rPr>
                            <w:rFonts w:asciiTheme="minorHAnsi" w:hAnsiTheme="minorHAnsi" w:cstheme="minorHAnsi"/>
                          </w:rPr>
                        </w:pPr>
                        <w:r w:rsidRPr="00E6643B">
                          <w:rPr>
                            <w:rFonts w:asciiTheme="minorHAnsi" w:hAnsiTheme="minorHAnsi" w:cstheme="minorHAnsi"/>
                          </w:rPr>
                          <w:t>Bijlagen Dorpstafel</w:t>
                        </w:r>
                      </w:p>
                    </w:tc>
                    <w:tc>
                      <w:tcPr>
                        <w:tcW w:w="3186" w:type="dxa"/>
                        <w:tcBorders>
                          <w:bottom w:val="single" w:sz="4" w:space="0" w:color="auto"/>
                        </w:tcBorders>
                      </w:tcPr>
                      <w:p w14:paraId="4D02DE5D" w14:textId="77777777" w:rsidR="00D74AA9" w:rsidRPr="00E6643B" w:rsidRDefault="00D74AA9" w:rsidP="00D74AA9">
                        <w:pPr>
                          <w:rPr>
                            <w:rFonts w:asciiTheme="minorHAnsi" w:hAnsiTheme="minorHAnsi" w:cstheme="minorHAnsi"/>
                          </w:rPr>
                        </w:pPr>
                        <w:r w:rsidRPr="00E6643B">
                          <w:rPr>
                            <w:rFonts w:asciiTheme="minorHAnsi" w:hAnsiTheme="minorHAnsi" w:cstheme="minorHAnsi"/>
                          </w:rPr>
                          <w:t>Wendy voegt deze toe aan het verslag</w:t>
                        </w:r>
                      </w:p>
                    </w:tc>
                    <w:tc>
                      <w:tcPr>
                        <w:tcW w:w="1346" w:type="dxa"/>
                        <w:tcBorders>
                          <w:bottom w:val="single" w:sz="4" w:space="0" w:color="auto"/>
                        </w:tcBorders>
                      </w:tcPr>
                      <w:p w14:paraId="02198489" w14:textId="77777777" w:rsidR="00D74AA9" w:rsidRPr="00E6643B" w:rsidRDefault="00D74AA9" w:rsidP="00D74AA9">
                        <w:pPr>
                          <w:ind w:right="-101"/>
                          <w:rPr>
                            <w:rFonts w:asciiTheme="minorHAnsi" w:hAnsiTheme="minorHAnsi" w:cstheme="minorHAnsi"/>
                            <w:bCs/>
                            <w:strike/>
                          </w:rPr>
                        </w:pPr>
                        <w:r w:rsidRPr="00E6643B">
                          <w:rPr>
                            <w:rFonts w:asciiTheme="minorHAnsi" w:hAnsiTheme="minorHAnsi" w:cstheme="minorHAnsi"/>
                            <w:bCs/>
                            <w:strike/>
                          </w:rPr>
                          <w:t>Zie bijlagen</w:t>
                        </w:r>
                      </w:p>
                    </w:tc>
                  </w:tr>
                  <w:tr w:rsidR="00D74AA9" w:rsidRPr="00A42504" w14:paraId="21428837" w14:textId="77777777" w:rsidTr="00E20BFB">
                    <w:trPr>
                      <w:trHeight w:val="189"/>
                    </w:trPr>
                    <w:tc>
                      <w:tcPr>
                        <w:tcW w:w="1295" w:type="dxa"/>
                        <w:tcBorders>
                          <w:bottom w:val="single" w:sz="4" w:space="0" w:color="auto"/>
                        </w:tcBorders>
                      </w:tcPr>
                      <w:p w14:paraId="5A53B8FF" w14:textId="77777777" w:rsidR="00D74AA9" w:rsidRPr="00A42504" w:rsidRDefault="00D74AA9" w:rsidP="00D74AA9">
                        <w:pPr>
                          <w:jc w:val="both"/>
                          <w:rPr>
                            <w:rFonts w:asciiTheme="minorHAnsi" w:hAnsiTheme="minorHAnsi" w:cstheme="minorHAnsi"/>
                          </w:rPr>
                        </w:pPr>
                      </w:p>
                    </w:tc>
                    <w:tc>
                      <w:tcPr>
                        <w:tcW w:w="2460" w:type="dxa"/>
                        <w:tcBorders>
                          <w:bottom w:val="single" w:sz="4" w:space="0" w:color="auto"/>
                        </w:tcBorders>
                      </w:tcPr>
                      <w:p w14:paraId="58ECE94C" w14:textId="77777777" w:rsidR="00D74AA9" w:rsidRPr="00A42504" w:rsidRDefault="00D74AA9" w:rsidP="00D74AA9">
                        <w:pPr>
                          <w:rPr>
                            <w:rFonts w:asciiTheme="minorHAnsi" w:hAnsiTheme="minorHAnsi" w:cstheme="minorHAnsi"/>
                          </w:rPr>
                        </w:pPr>
                      </w:p>
                    </w:tc>
                    <w:tc>
                      <w:tcPr>
                        <w:tcW w:w="3186" w:type="dxa"/>
                        <w:tcBorders>
                          <w:bottom w:val="single" w:sz="4" w:space="0" w:color="auto"/>
                        </w:tcBorders>
                      </w:tcPr>
                      <w:p w14:paraId="13BF0093" w14:textId="77777777" w:rsidR="00D74AA9" w:rsidRPr="00A42504" w:rsidRDefault="00D74AA9" w:rsidP="00D74AA9">
                        <w:pPr>
                          <w:rPr>
                            <w:rFonts w:asciiTheme="minorHAnsi" w:hAnsiTheme="minorHAnsi" w:cstheme="minorHAnsi"/>
                          </w:rPr>
                        </w:pPr>
                      </w:p>
                    </w:tc>
                    <w:tc>
                      <w:tcPr>
                        <w:tcW w:w="1346" w:type="dxa"/>
                        <w:tcBorders>
                          <w:bottom w:val="single" w:sz="4" w:space="0" w:color="auto"/>
                        </w:tcBorders>
                      </w:tcPr>
                      <w:p w14:paraId="2185B376" w14:textId="77777777" w:rsidR="00D74AA9" w:rsidRPr="006B2E8F" w:rsidRDefault="00D74AA9" w:rsidP="00D74AA9">
                        <w:pPr>
                          <w:ind w:right="-101"/>
                          <w:rPr>
                            <w:rFonts w:asciiTheme="minorHAnsi" w:hAnsiTheme="minorHAnsi" w:cstheme="minorHAnsi"/>
                            <w:bCs/>
                          </w:rPr>
                        </w:pPr>
                      </w:p>
                    </w:tc>
                  </w:tr>
                  <w:tr w:rsidR="00D74AA9" w:rsidRPr="00A42504" w14:paraId="5824BC13" w14:textId="77777777" w:rsidTr="00E20BFB">
                    <w:trPr>
                      <w:trHeight w:val="189"/>
                    </w:trPr>
                    <w:tc>
                      <w:tcPr>
                        <w:tcW w:w="1295" w:type="dxa"/>
                        <w:tcBorders>
                          <w:bottom w:val="single" w:sz="4" w:space="0" w:color="auto"/>
                        </w:tcBorders>
                      </w:tcPr>
                      <w:p w14:paraId="5915F3C8" w14:textId="77777777" w:rsidR="00D74AA9" w:rsidRPr="00A42504" w:rsidRDefault="00D74AA9" w:rsidP="00D74AA9">
                        <w:pPr>
                          <w:jc w:val="both"/>
                          <w:rPr>
                            <w:rFonts w:asciiTheme="minorHAnsi" w:hAnsiTheme="minorHAnsi" w:cstheme="minorHAnsi"/>
                          </w:rPr>
                        </w:pPr>
                      </w:p>
                    </w:tc>
                    <w:tc>
                      <w:tcPr>
                        <w:tcW w:w="2460" w:type="dxa"/>
                        <w:tcBorders>
                          <w:bottom w:val="single" w:sz="4" w:space="0" w:color="auto"/>
                        </w:tcBorders>
                      </w:tcPr>
                      <w:p w14:paraId="3A363478" w14:textId="77777777" w:rsidR="00D74AA9" w:rsidRPr="00A42504" w:rsidRDefault="00D74AA9" w:rsidP="00D74AA9">
                        <w:pPr>
                          <w:rPr>
                            <w:rFonts w:asciiTheme="minorHAnsi" w:hAnsiTheme="minorHAnsi" w:cstheme="minorHAnsi"/>
                          </w:rPr>
                        </w:pPr>
                      </w:p>
                    </w:tc>
                    <w:tc>
                      <w:tcPr>
                        <w:tcW w:w="3186" w:type="dxa"/>
                        <w:tcBorders>
                          <w:bottom w:val="single" w:sz="4" w:space="0" w:color="auto"/>
                        </w:tcBorders>
                      </w:tcPr>
                      <w:p w14:paraId="4C87C040" w14:textId="77777777" w:rsidR="00D74AA9" w:rsidRPr="00A42504" w:rsidRDefault="00D74AA9" w:rsidP="00D74AA9">
                        <w:pPr>
                          <w:rPr>
                            <w:rFonts w:asciiTheme="minorHAnsi" w:hAnsiTheme="minorHAnsi" w:cstheme="minorHAnsi"/>
                          </w:rPr>
                        </w:pPr>
                      </w:p>
                    </w:tc>
                    <w:tc>
                      <w:tcPr>
                        <w:tcW w:w="1346" w:type="dxa"/>
                        <w:tcBorders>
                          <w:bottom w:val="single" w:sz="4" w:space="0" w:color="auto"/>
                        </w:tcBorders>
                      </w:tcPr>
                      <w:p w14:paraId="0EE73D3B" w14:textId="77777777" w:rsidR="00D74AA9" w:rsidRPr="006B2E8F" w:rsidRDefault="00D74AA9" w:rsidP="00D74AA9">
                        <w:pPr>
                          <w:ind w:right="-101"/>
                          <w:rPr>
                            <w:rFonts w:asciiTheme="minorHAnsi" w:hAnsiTheme="minorHAnsi" w:cstheme="minorHAnsi"/>
                            <w:bCs/>
                          </w:rPr>
                        </w:pPr>
                      </w:p>
                    </w:tc>
                  </w:tr>
                </w:tbl>
                <w:p w14:paraId="683DE71D" w14:textId="28BBB9B4" w:rsidR="00B44959" w:rsidRPr="00F154AB" w:rsidRDefault="00B44959" w:rsidP="00F71534">
                  <w:pPr>
                    <w:pStyle w:val="Lijstalinea"/>
                    <w:ind w:left="282"/>
                    <w:rPr>
                      <w:rFonts w:asciiTheme="minorHAnsi" w:hAnsiTheme="minorHAnsi" w:cstheme="minorHAnsi"/>
                      <w:b/>
                      <w:bCs/>
                      <w:sz w:val="22"/>
                      <w:szCs w:val="22"/>
                    </w:rPr>
                  </w:pPr>
                </w:p>
              </w:tc>
            </w:tr>
          </w:tbl>
          <w:p w14:paraId="3BEF1C09" w14:textId="04518C76" w:rsidR="008C0825" w:rsidRPr="001B5497" w:rsidRDefault="008C0825" w:rsidP="008B3CFE">
            <w:pPr>
              <w:rPr>
                <w:rFonts w:asciiTheme="minorHAnsi" w:hAnsiTheme="minorHAnsi" w:cstheme="minorHAnsi"/>
                <w:sz w:val="22"/>
                <w:szCs w:val="22"/>
              </w:rPr>
            </w:pPr>
          </w:p>
        </w:tc>
      </w:tr>
    </w:tbl>
    <w:p w14:paraId="4230AFF8" w14:textId="77777777" w:rsidR="00E40CAA" w:rsidRPr="001B5497" w:rsidRDefault="00E40CAA" w:rsidP="00430EA9">
      <w:pPr>
        <w:pStyle w:val="Normaalweb"/>
        <w:rPr>
          <w:rFonts w:asciiTheme="minorHAnsi" w:hAnsiTheme="minorHAnsi" w:cstheme="minorHAnsi"/>
          <w:sz w:val="22"/>
          <w:szCs w:val="22"/>
          <w:lang w:eastAsia="en-US"/>
        </w:rPr>
      </w:pPr>
    </w:p>
    <w:sectPr w:rsidR="00E40CAA" w:rsidRPr="001B5497" w:rsidSect="0005536D">
      <w:headerReference w:type="default" r:id="rId12"/>
      <w:footerReference w:type="default" r:id="rId13"/>
      <w:pgSz w:w="11906" w:h="16838"/>
      <w:pgMar w:top="28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BEE0" w14:textId="77777777" w:rsidR="000C009E" w:rsidRDefault="000C009E" w:rsidP="006B7B40">
      <w:r>
        <w:separator/>
      </w:r>
    </w:p>
  </w:endnote>
  <w:endnote w:type="continuationSeparator" w:id="0">
    <w:p w14:paraId="70FCD62F" w14:textId="77777777" w:rsidR="000C009E" w:rsidRDefault="000C009E" w:rsidP="006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4360"/>
      <w:docPartObj>
        <w:docPartGallery w:val="Page Numbers (Bottom of Page)"/>
        <w:docPartUnique/>
      </w:docPartObj>
    </w:sdtPr>
    <w:sdtEndPr/>
    <w:sdtContent>
      <w:p w14:paraId="4404D4E3" w14:textId="77777777" w:rsidR="005C66E3" w:rsidRDefault="005C66E3">
        <w:pPr>
          <w:pStyle w:val="Voettekst"/>
        </w:pPr>
        <w:r>
          <w:rPr>
            <w:noProof/>
          </w:rPr>
          <mc:AlternateContent>
            <mc:Choice Requires="wps">
              <w:drawing>
                <wp:anchor distT="0" distB="0" distL="114300" distR="114300" simplePos="0" relativeHeight="251662336" behindDoc="0" locked="0" layoutInCell="1" allowOverlap="1" wp14:anchorId="55D42811" wp14:editId="471201A5">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8E016CD" w14:textId="77777777" w:rsidR="005C66E3" w:rsidRDefault="005C66E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5D42811" id="Rechthoek 650"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78E016CD" w14:textId="77777777" w:rsidR="005C66E3" w:rsidRDefault="005C66E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A1A0" w14:textId="77777777" w:rsidR="000C009E" w:rsidRDefault="000C009E" w:rsidP="006B7B40">
      <w:r>
        <w:separator/>
      </w:r>
    </w:p>
  </w:footnote>
  <w:footnote w:type="continuationSeparator" w:id="0">
    <w:p w14:paraId="2D11E9AF" w14:textId="77777777" w:rsidR="000C009E" w:rsidRDefault="000C009E" w:rsidP="006B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3AF0" w14:textId="77777777" w:rsidR="004B3720" w:rsidRDefault="004B3720">
    <w:pPr>
      <w:pStyle w:val="Koptekst"/>
    </w:pPr>
    <w:r w:rsidRPr="006B7B40">
      <w:rPr>
        <w:noProof/>
        <w:lang w:eastAsia="nl-NL"/>
      </w:rPr>
      <w:drawing>
        <wp:anchor distT="0" distB="0" distL="114300" distR="114300" simplePos="0" relativeHeight="251660288" behindDoc="1" locked="0" layoutInCell="1" allowOverlap="1" wp14:anchorId="0FBBBE61" wp14:editId="30834543">
          <wp:simplePos x="0" y="0"/>
          <wp:positionH relativeFrom="column">
            <wp:posOffset>-118110</wp:posOffset>
          </wp:positionH>
          <wp:positionV relativeFrom="paragraph">
            <wp:posOffset>109855</wp:posOffset>
          </wp:positionV>
          <wp:extent cx="2858135" cy="106743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14:sizeRelH relativeFrom="page">
            <wp14:pctWidth>0</wp14:pctWidth>
          </wp14:sizeRelH>
          <wp14:sizeRelV relativeFrom="page">
            <wp14:pctHeight>0</wp14:pctHeight>
          </wp14:sizeRelV>
        </wp:anchor>
      </w:drawing>
    </w:r>
    <w:r w:rsidRPr="006B7B40">
      <w:rPr>
        <w:noProof/>
        <w:lang w:eastAsia="nl-NL"/>
      </w:rPr>
      <mc:AlternateContent>
        <mc:Choice Requires="wps">
          <w:drawing>
            <wp:anchor distT="0" distB="0" distL="114300" distR="114300" simplePos="0" relativeHeight="251659264" behindDoc="0" locked="1" layoutInCell="1" allowOverlap="1" wp14:anchorId="3704F3C2" wp14:editId="540819D7">
              <wp:simplePos x="0" y="0"/>
              <wp:positionH relativeFrom="page">
                <wp:posOffset>1942465</wp:posOffset>
              </wp:positionH>
              <wp:positionV relativeFrom="page">
                <wp:posOffset>1200150</wp:posOffset>
              </wp:positionV>
              <wp:extent cx="4810125" cy="293370"/>
              <wp:effectExtent l="0" t="0" r="0" b="1143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18D5FF3F" w14:textId="6A9F4474" w:rsidR="004B3720" w:rsidRPr="006B7B40" w:rsidRDefault="004B3720" w:rsidP="006B7B40">
                          <w:pPr>
                            <w:rPr>
                              <w:b/>
                              <w:sz w:val="36"/>
                              <w:szCs w:val="44"/>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F3C2" id="_x0000_t202" coordsize="21600,21600" o:spt="202" path="m,l,21600r21600,l21600,xe">
              <v:stroke joinstyle="miter"/>
              <v:path gradientshapeok="t" o:connecttype="rect"/>
            </v:shapetype>
            <v:shape id="Tekstvak 3" o:spid="_x0000_s1026" type="#_x0000_t202" style="position:absolute;margin-left:152.95pt;margin-top:94.5pt;width:378.75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" filled="f" stroked="f" strokecolor="fuchsia">
              <v:textbox inset="0,0,,0">
                <w:txbxContent>
                  <w:p w14:paraId="18D5FF3F" w14:textId="6A9F4474" w:rsidR="004B3720" w:rsidRPr="006B7B40" w:rsidRDefault="004B3720" w:rsidP="006B7B40">
                    <w:pPr>
                      <w:rPr>
                        <w:b/>
                        <w:sz w:val="36"/>
                        <w:szCs w:val="4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F7C"/>
    <w:multiLevelType w:val="hybridMultilevel"/>
    <w:tmpl w:val="734A4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1849B9"/>
    <w:multiLevelType w:val="hybridMultilevel"/>
    <w:tmpl w:val="018A5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A01D2"/>
    <w:multiLevelType w:val="hybridMultilevel"/>
    <w:tmpl w:val="00D67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E9D6042"/>
    <w:multiLevelType w:val="hybridMultilevel"/>
    <w:tmpl w:val="FF621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6C6B3D"/>
    <w:multiLevelType w:val="hybridMultilevel"/>
    <w:tmpl w:val="BA6AE3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9747791"/>
    <w:multiLevelType w:val="hybridMultilevel"/>
    <w:tmpl w:val="3F6EC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B3B2F3F"/>
    <w:multiLevelType w:val="hybridMultilevel"/>
    <w:tmpl w:val="A3EC3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0A7446"/>
    <w:multiLevelType w:val="hybridMultilevel"/>
    <w:tmpl w:val="FAD0C5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1C46C24"/>
    <w:multiLevelType w:val="hybridMultilevel"/>
    <w:tmpl w:val="022CCF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0E67F82"/>
    <w:multiLevelType w:val="hybridMultilevel"/>
    <w:tmpl w:val="DCCE5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FE01DA"/>
    <w:multiLevelType w:val="hybridMultilevel"/>
    <w:tmpl w:val="1EEEEEF2"/>
    <w:lvl w:ilvl="0" w:tplc="D128A7A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81800F9"/>
    <w:multiLevelType w:val="hybridMultilevel"/>
    <w:tmpl w:val="097E9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AD7E25"/>
    <w:multiLevelType w:val="hybridMultilevel"/>
    <w:tmpl w:val="2BA84532"/>
    <w:lvl w:ilvl="0" w:tplc="7180C8A0">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BBF215C"/>
    <w:multiLevelType w:val="hybridMultilevel"/>
    <w:tmpl w:val="4E1E5C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B74DB4"/>
    <w:multiLevelType w:val="hybridMultilevel"/>
    <w:tmpl w:val="8D2439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F463DD"/>
    <w:multiLevelType w:val="hybridMultilevel"/>
    <w:tmpl w:val="C7F0DDB2"/>
    <w:lvl w:ilvl="0" w:tplc="E88CE6B2">
      <w:start w:val="19"/>
      <w:numFmt w:val="bullet"/>
      <w:lvlText w:val="-"/>
      <w:lvlJc w:val="left"/>
      <w:pPr>
        <w:ind w:left="642" w:hanging="360"/>
      </w:pPr>
      <w:rPr>
        <w:rFonts w:ascii="Calibri" w:eastAsiaTheme="minorHAnsi" w:hAnsi="Calibri" w:cs="Calibri" w:hint="default"/>
      </w:rPr>
    </w:lvl>
    <w:lvl w:ilvl="1" w:tplc="04130003" w:tentative="1">
      <w:start w:val="1"/>
      <w:numFmt w:val="bullet"/>
      <w:lvlText w:val="o"/>
      <w:lvlJc w:val="left"/>
      <w:pPr>
        <w:ind w:left="1362" w:hanging="360"/>
      </w:pPr>
      <w:rPr>
        <w:rFonts w:ascii="Courier New" w:hAnsi="Courier New" w:cs="Courier New" w:hint="default"/>
      </w:rPr>
    </w:lvl>
    <w:lvl w:ilvl="2" w:tplc="04130005" w:tentative="1">
      <w:start w:val="1"/>
      <w:numFmt w:val="bullet"/>
      <w:lvlText w:val=""/>
      <w:lvlJc w:val="left"/>
      <w:pPr>
        <w:ind w:left="2082" w:hanging="360"/>
      </w:pPr>
      <w:rPr>
        <w:rFonts w:ascii="Wingdings" w:hAnsi="Wingdings" w:hint="default"/>
      </w:rPr>
    </w:lvl>
    <w:lvl w:ilvl="3" w:tplc="04130001" w:tentative="1">
      <w:start w:val="1"/>
      <w:numFmt w:val="bullet"/>
      <w:lvlText w:val=""/>
      <w:lvlJc w:val="left"/>
      <w:pPr>
        <w:ind w:left="2802" w:hanging="360"/>
      </w:pPr>
      <w:rPr>
        <w:rFonts w:ascii="Symbol" w:hAnsi="Symbol" w:hint="default"/>
      </w:rPr>
    </w:lvl>
    <w:lvl w:ilvl="4" w:tplc="04130003" w:tentative="1">
      <w:start w:val="1"/>
      <w:numFmt w:val="bullet"/>
      <w:lvlText w:val="o"/>
      <w:lvlJc w:val="left"/>
      <w:pPr>
        <w:ind w:left="3522" w:hanging="360"/>
      </w:pPr>
      <w:rPr>
        <w:rFonts w:ascii="Courier New" w:hAnsi="Courier New" w:cs="Courier New" w:hint="default"/>
      </w:rPr>
    </w:lvl>
    <w:lvl w:ilvl="5" w:tplc="04130005" w:tentative="1">
      <w:start w:val="1"/>
      <w:numFmt w:val="bullet"/>
      <w:lvlText w:val=""/>
      <w:lvlJc w:val="left"/>
      <w:pPr>
        <w:ind w:left="4242" w:hanging="360"/>
      </w:pPr>
      <w:rPr>
        <w:rFonts w:ascii="Wingdings" w:hAnsi="Wingdings" w:hint="default"/>
      </w:rPr>
    </w:lvl>
    <w:lvl w:ilvl="6" w:tplc="04130001" w:tentative="1">
      <w:start w:val="1"/>
      <w:numFmt w:val="bullet"/>
      <w:lvlText w:val=""/>
      <w:lvlJc w:val="left"/>
      <w:pPr>
        <w:ind w:left="4962" w:hanging="360"/>
      </w:pPr>
      <w:rPr>
        <w:rFonts w:ascii="Symbol" w:hAnsi="Symbol" w:hint="default"/>
      </w:rPr>
    </w:lvl>
    <w:lvl w:ilvl="7" w:tplc="04130003" w:tentative="1">
      <w:start w:val="1"/>
      <w:numFmt w:val="bullet"/>
      <w:lvlText w:val="o"/>
      <w:lvlJc w:val="left"/>
      <w:pPr>
        <w:ind w:left="5682" w:hanging="360"/>
      </w:pPr>
      <w:rPr>
        <w:rFonts w:ascii="Courier New" w:hAnsi="Courier New" w:cs="Courier New" w:hint="default"/>
      </w:rPr>
    </w:lvl>
    <w:lvl w:ilvl="8" w:tplc="04130005" w:tentative="1">
      <w:start w:val="1"/>
      <w:numFmt w:val="bullet"/>
      <w:lvlText w:val=""/>
      <w:lvlJc w:val="left"/>
      <w:pPr>
        <w:ind w:left="6402" w:hanging="360"/>
      </w:pPr>
      <w:rPr>
        <w:rFonts w:ascii="Wingdings" w:hAnsi="Wingdings" w:hint="default"/>
      </w:rPr>
    </w:lvl>
  </w:abstractNum>
  <w:abstractNum w:abstractNumId="16" w15:restartNumberingAfterBreak="0">
    <w:nsid w:val="5F8B2B16"/>
    <w:multiLevelType w:val="hybridMultilevel"/>
    <w:tmpl w:val="F74E0DD8"/>
    <w:lvl w:ilvl="0" w:tplc="968ACB2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60946421"/>
    <w:multiLevelType w:val="hybridMultilevel"/>
    <w:tmpl w:val="9938A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BB411D"/>
    <w:multiLevelType w:val="hybridMultilevel"/>
    <w:tmpl w:val="657A58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2122A45"/>
    <w:multiLevelType w:val="hybridMultilevel"/>
    <w:tmpl w:val="C4883C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69E6700B"/>
    <w:multiLevelType w:val="hybridMultilevel"/>
    <w:tmpl w:val="C4185D0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6B83495"/>
    <w:multiLevelType w:val="hybridMultilevel"/>
    <w:tmpl w:val="266A1AD0"/>
    <w:lvl w:ilvl="0" w:tplc="3F061EA0">
      <w:numFmt w:val="bullet"/>
      <w:lvlText w:val="-"/>
      <w:lvlJc w:val="left"/>
      <w:pPr>
        <w:ind w:left="642" w:hanging="360"/>
      </w:pPr>
      <w:rPr>
        <w:rFonts w:ascii="Calibri" w:eastAsiaTheme="minorHAnsi" w:hAnsi="Calibri" w:cs="Calibri" w:hint="default"/>
      </w:rPr>
    </w:lvl>
    <w:lvl w:ilvl="1" w:tplc="04130003" w:tentative="1">
      <w:start w:val="1"/>
      <w:numFmt w:val="bullet"/>
      <w:lvlText w:val="o"/>
      <w:lvlJc w:val="left"/>
      <w:pPr>
        <w:ind w:left="1362" w:hanging="360"/>
      </w:pPr>
      <w:rPr>
        <w:rFonts w:ascii="Courier New" w:hAnsi="Courier New" w:cs="Courier New" w:hint="default"/>
      </w:rPr>
    </w:lvl>
    <w:lvl w:ilvl="2" w:tplc="04130005" w:tentative="1">
      <w:start w:val="1"/>
      <w:numFmt w:val="bullet"/>
      <w:lvlText w:val=""/>
      <w:lvlJc w:val="left"/>
      <w:pPr>
        <w:ind w:left="2082" w:hanging="360"/>
      </w:pPr>
      <w:rPr>
        <w:rFonts w:ascii="Wingdings" w:hAnsi="Wingdings" w:hint="default"/>
      </w:rPr>
    </w:lvl>
    <w:lvl w:ilvl="3" w:tplc="04130001" w:tentative="1">
      <w:start w:val="1"/>
      <w:numFmt w:val="bullet"/>
      <w:lvlText w:val=""/>
      <w:lvlJc w:val="left"/>
      <w:pPr>
        <w:ind w:left="2802" w:hanging="360"/>
      </w:pPr>
      <w:rPr>
        <w:rFonts w:ascii="Symbol" w:hAnsi="Symbol" w:hint="default"/>
      </w:rPr>
    </w:lvl>
    <w:lvl w:ilvl="4" w:tplc="04130003" w:tentative="1">
      <w:start w:val="1"/>
      <w:numFmt w:val="bullet"/>
      <w:lvlText w:val="o"/>
      <w:lvlJc w:val="left"/>
      <w:pPr>
        <w:ind w:left="3522" w:hanging="360"/>
      </w:pPr>
      <w:rPr>
        <w:rFonts w:ascii="Courier New" w:hAnsi="Courier New" w:cs="Courier New" w:hint="default"/>
      </w:rPr>
    </w:lvl>
    <w:lvl w:ilvl="5" w:tplc="04130005" w:tentative="1">
      <w:start w:val="1"/>
      <w:numFmt w:val="bullet"/>
      <w:lvlText w:val=""/>
      <w:lvlJc w:val="left"/>
      <w:pPr>
        <w:ind w:left="4242" w:hanging="360"/>
      </w:pPr>
      <w:rPr>
        <w:rFonts w:ascii="Wingdings" w:hAnsi="Wingdings" w:hint="default"/>
      </w:rPr>
    </w:lvl>
    <w:lvl w:ilvl="6" w:tplc="04130001" w:tentative="1">
      <w:start w:val="1"/>
      <w:numFmt w:val="bullet"/>
      <w:lvlText w:val=""/>
      <w:lvlJc w:val="left"/>
      <w:pPr>
        <w:ind w:left="4962" w:hanging="360"/>
      </w:pPr>
      <w:rPr>
        <w:rFonts w:ascii="Symbol" w:hAnsi="Symbol" w:hint="default"/>
      </w:rPr>
    </w:lvl>
    <w:lvl w:ilvl="7" w:tplc="04130003" w:tentative="1">
      <w:start w:val="1"/>
      <w:numFmt w:val="bullet"/>
      <w:lvlText w:val="o"/>
      <w:lvlJc w:val="left"/>
      <w:pPr>
        <w:ind w:left="5682" w:hanging="360"/>
      </w:pPr>
      <w:rPr>
        <w:rFonts w:ascii="Courier New" w:hAnsi="Courier New" w:cs="Courier New" w:hint="default"/>
      </w:rPr>
    </w:lvl>
    <w:lvl w:ilvl="8" w:tplc="04130005" w:tentative="1">
      <w:start w:val="1"/>
      <w:numFmt w:val="bullet"/>
      <w:lvlText w:val=""/>
      <w:lvlJc w:val="left"/>
      <w:pPr>
        <w:ind w:left="6402" w:hanging="360"/>
      </w:pPr>
      <w:rPr>
        <w:rFonts w:ascii="Wingdings" w:hAnsi="Wingdings" w:hint="default"/>
      </w:rPr>
    </w:lvl>
  </w:abstractNum>
  <w:abstractNum w:abstractNumId="22" w15:restartNumberingAfterBreak="0">
    <w:nsid w:val="77D45E20"/>
    <w:multiLevelType w:val="hybridMultilevel"/>
    <w:tmpl w:val="5D8ACD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6"/>
  </w:num>
  <w:num w:numId="4">
    <w:abstractNumId w:val="22"/>
  </w:num>
  <w:num w:numId="5">
    <w:abstractNumId w:val="5"/>
  </w:num>
  <w:num w:numId="6">
    <w:abstractNumId w:val="4"/>
  </w:num>
  <w:num w:numId="7">
    <w:abstractNumId w:val="20"/>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9"/>
  </w:num>
  <w:num w:numId="13">
    <w:abstractNumId w:val="7"/>
  </w:num>
  <w:num w:numId="14">
    <w:abstractNumId w:val="18"/>
  </w:num>
  <w:num w:numId="15">
    <w:abstractNumId w:val="2"/>
  </w:num>
  <w:num w:numId="16">
    <w:abstractNumId w:val="8"/>
  </w:num>
  <w:num w:numId="17">
    <w:abstractNumId w:val="10"/>
  </w:num>
  <w:num w:numId="18">
    <w:abstractNumId w:val="3"/>
  </w:num>
  <w:num w:numId="19">
    <w:abstractNumId w:val="13"/>
  </w:num>
  <w:num w:numId="20">
    <w:abstractNumId w:val="14"/>
  </w:num>
  <w:num w:numId="21">
    <w:abstractNumId w:val="17"/>
  </w:num>
  <w:num w:numId="22">
    <w:abstractNumId w:val="15"/>
  </w:num>
  <w:num w:numId="2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40"/>
    <w:rsid w:val="00001876"/>
    <w:rsid w:val="0000309C"/>
    <w:rsid w:val="000074EF"/>
    <w:rsid w:val="0001107A"/>
    <w:rsid w:val="00014F4C"/>
    <w:rsid w:val="00017D9E"/>
    <w:rsid w:val="000216B0"/>
    <w:rsid w:val="000228F9"/>
    <w:rsid w:val="0002325E"/>
    <w:rsid w:val="00026477"/>
    <w:rsid w:val="00026BD3"/>
    <w:rsid w:val="0002725F"/>
    <w:rsid w:val="00027A1D"/>
    <w:rsid w:val="000312A1"/>
    <w:rsid w:val="000358ED"/>
    <w:rsid w:val="00040982"/>
    <w:rsid w:val="00044A0C"/>
    <w:rsid w:val="00050673"/>
    <w:rsid w:val="0005536D"/>
    <w:rsid w:val="00057891"/>
    <w:rsid w:val="000605BA"/>
    <w:rsid w:val="00066670"/>
    <w:rsid w:val="0006772A"/>
    <w:rsid w:val="00067B7D"/>
    <w:rsid w:val="00072D51"/>
    <w:rsid w:val="00080E93"/>
    <w:rsid w:val="00081A03"/>
    <w:rsid w:val="0008575C"/>
    <w:rsid w:val="0008744B"/>
    <w:rsid w:val="00087511"/>
    <w:rsid w:val="00087ACD"/>
    <w:rsid w:val="00087C09"/>
    <w:rsid w:val="00093821"/>
    <w:rsid w:val="00093E32"/>
    <w:rsid w:val="000943FC"/>
    <w:rsid w:val="00094E30"/>
    <w:rsid w:val="000A3062"/>
    <w:rsid w:val="000A44AA"/>
    <w:rsid w:val="000A5F41"/>
    <w:rsid w:val="000A6569"/>
    <w:rsid w:val="000A66CC"/>
    <w:rsid w:val="000B1F7B"/>
    <w:rsid w:val="000B34C0"/>
    <w:rsid w:val="000C009E"/>
    <w:rsid w:val="000C0553"/>
    <w:rsid w:val="000C144E"/>
    <w:rsid w:val="000C2967"/>
    <w:rsid w:val="000C36E6"/>
    <w:rsid w:val="000C3901"/>
    <w:rsid w:val="000D21DB"/>
    <w:rsid w:val="000D7D31"/>
    <w:rsid w:val="000E5335"/>
    <w:rsid w:val="000F08D0"/>
    <w:rsid w:val="000F4441"/>
    <w:rsid w:val="001003F6"/>
    <w:rsid w:val="0010683A"/>
    <w:rsid w:val="0011026B"/>
    <w:rsid w:val="00117D7A"/>
    <w:rsid w:val="00117DCE"/>
    <w:rsid w:val="00122F60"/>
    <w:rsid w:val="001373CB"/>
    <w:rsid w:val="00137EB9"/>
    <w:rsid w:val="00141172"/>
    <w:rsid w:val="001418A0"/>
    <w:rsid w:val="00141DB3"/>
    <w:rsid w:val="00142D84"/>
    <w:rsid w:val="00144452"/>
    <w:rsid w:val="00144CA4"/>
    <w:rsid w:val="00145BDE"/>
    <w:rsid w:val="001503D1"/>
    <w:rsid w:val="0015330D"/>
    <w:rsid w:val="00157A40"/>
    <w:rsid w:val="001606EA"/>
    <w:rsid w:val="00160E43"/>
    <w:rsid w:val="001618DD"/>
    <w:rsid w:val="00161A36"/>
    <w:rsid w:val="00162CEE"/>
    <w:rsid w:val="00165288"/>
    <w:rsid w:val="00170FEE"/>
    <w:rsid w:val="00171557"/>
    <w:rsid w:val="00173432"/>
    <w:rsid w:val="00182887"/>
    <w:rsid w:val="00183A4B"/>
    <w:rsid w:val="00184696"/>
    <w:rsid w:val="00184B88"/>
    <w:rsid w:val="00185230"/>
    <w:rsid w:val="00191954"/>
    <w:rsid w:val="001A0856"/>
    <w:rsid w:val="001A18B1"/>
    <w:rsid w:val="001A3CB5"/>
    <w:rsid w:val="001A40F8"/>
    <w:rsid w:val="001A5511"/>
    <w:rsid w:val="001A65A3"/>
    <w:rsid w:val="001A69E9"/>
    <w:rsid w:val="001B4B5C"/>
    <w:rsid w:val="001B4BC3"/>
    <w:rsid w:val="001B4F8C"/>
    <w:rsid w:val="001B5497"/>
    <w:rsid w:val="001B7831"/>
    <w:rsid w:val="001C4E9A"/>
    <w:rsid w:val="001C502F"/>
    <w:rsid w:val="001D1255"/>
    <w:rsid w:val="001D14EA"/>
    <w:rsid w:val="001D4D45"/>
    <w:rsid w:val="001D7021"/>
    <w:rsid w:val="001D73B6"/>
    <w:rsid w:val="001E36E1"/>
    <w:rsid w:val="001E7100"/>
    <w:rsid w:val="001F085F"/>
    <w:rsid w:val="001F16DE"/>
    <w:rsid w:val="001F2381"/>
    <w:rsid w:val="001F3F1C"/>
    <w:rsid w:val="001F7464"/>
    <w:rsid w:val="0020315A"/>
    <w:rsid w:val="00210838"/>
    <w:rsid w:val="00217DDF"/>
    <w:rsid w:val="002220D8"/>
    <w:rsid w:val="002302B0"/>
    <w:rsid w:val="002338DA"/>
    <w:rsid w:val="0023599E"/>
    <w:rsid w:val="002366F4"/>
    <w:rsid w:val="00236CAB"/>
    <w:rsid w:val="00236DA0"/>
    <w:rsid w:val="0023778D"/>
    <w:rsid w:val="00237F18"/>
    <w:rsid w:val="002452D3"/>
    <w:rsid w:val="002501B0"/>
    <w:rsid w:val="00254B65"/>
    <w:rsid w:val="00263DFC"/>
    <w:rsid w:val="00264C05"/>
    <w:rsid w:val="00264EEE"/>
    <w:rsid w:val="00267F4A"/>
    <w:rsid w:val="0027146D"/>
    <w:rsid w:val="0027229A"/>
    <w:rsid w:val="00277BA5"/>
    <w:rsid w:val="0028404F"/>
    <w:rsid w:val="002845CF"/>
    <w:rsid w:val="00286370"/>
    <w:rsid w:val="00287CB1"/>
    <w:rsid w:val="00293B72"/>
    <w:rsid w:val="002966CA"/>
    <w:rsid w:val="002A0A99"/>
    <w:rsid w:val="002A2D4D"/>
    <w:rsid w:val="002A4D17"/>
    <w:rsid w:val="002A5A77"/>
    <w:rsid w:val="002B0AF7"/>
    <w:rsid w:val="002B2ECB"/>
    <w:rsid w:val="002C01B8"/>
    <w:rsid w:val="002C0D9C"/>
    <w:rsid w:val="002D5932"/>
    <w:rsid w:val="002E0194"/>
    <w:rsid w:val="002E0257"/>
    <w:rsid w:val="002E14A5"/>
    <w:rsid w:val="00300AE0"/>
    <w:rsid w:val="00302093"/>
    <w:rsid w:val="00303623"/>
    <w:rsid w:val="00303F2F"/>
    <w:rsid w:val="00304CBE"/>
    <w:rsid w:val="00304E7B"/>
    <w:rsid w:val="0031034C"/>
    <w:rsid w:val="00310A21"/>
    <w:rsid w:val="00310AD2"/>
    <w:rsid w:val="00316A2E"/>
    <w:rsid w:val="003173B2"/>
    <w:rsid w:val="00324FA1"/>
    <w:rsid w:val="00332DB4"/>
    <w:rsid w:val="0033350C"/>
    <w:rsid w:val="003428AE"/>
    <w:rsid w:val="003436BC"/>
    <w:rsid w:val="003441D9"/>
    <w:rsid w:val="00350A25"/>
    <w:rsid w:val="00351BC1"/>
    <w:rsid w:val="00356F15"/>
    <w:rsid w:val="0036195A"/>
    <w:rsid w:val="00372EA2"/>
    <w:rsid w:val="00380DEB"/>
    <w:rsid w:val="003843D8"/>
    <w:rsid w:val="00384B07"/>
    <w:rsid w:val="00386B5E"/>
    <w:rsid w:val="00390A60"/>
    <w:rsid w:val="00393B7F"/>
    <w:rsid w:val="00393CC6"/>
    <w:rsid w:val="003940C6"/>
    <w:rsid w:val="003A1753"/>
    <w:rsid w:val="003A3C62"/>
    <w:rsid w:val="003A44CA"/>
    <w:rsid w:val="003C21AA"/>
    <w:rsid w:val="003C5E63"/>
    <w:rsid w:val="003C73D0"/>
    <w:rsid w:val="003D00C8"/>
    <w:rsid w:val="003D110D"/>
    <w:rsid w:val="003D57DD"/>
    <w:rsid w:val="003E115C"/>
    <w:rsid w:val="003E146B"/>
    <w:rsid w:val="003E545C"/>
    <w:rsid w:val="003F607D"/>
    <w:rsid w:val="00401672"/>
    <w:rsid w:val="0040462B"/>
    <w:rsid w:val="00407E3E"/>
    <w:rsid w:val="00415CC4"/>
    <w:rsid w:val="004172FA"/>
    <w:rsid w:val="004178BB"/>
    <w:rsid w:val="004203A7"/>
    <w:rsid w:val="0042137C"/>
    <w:rsid w:val="0042375B"/>
    <w:rsid w:val="00424453"/>
    <w:rsid w:val="00424FAD"/>
    <w:rsid w:val="004269E8"/>
    <w:rsid w:val="00430EA9"/>
    <w:rsid w:val="00434911"/>
    <w:rsid w:val="00441954"/>
    <w:rsid w:val="00444647"/>
    <w:rsid w:val="0044504C"/>
    <w:rsid w:val="00445A21"/>
    <w:rsid w:val="004515BC"/>
    <w:rsid w:val="00452145"/>
    <w:rsid w:val="004575D8"/>
    <w:rsid w:val="004640AB"/>
    <w:rsid w:val="00467EA9"/>
    <w:rsid w:val="004718CB"/>
    <w:rsid w:val="00471E9C"/>
    <w:rsid w:val="00472497"/>
    <w:rsid w:val="0047659F"/>
    <w:rsid w:val="004837E4"/>
    <w:rsid w:val="00484005"/>
    <w:rsid w:val="00485A71"/>
    <w:rsid w:val="00486618"/>
    <w:rsid w:val="0049083B"/>
    <w:rsid w:val="0049413C"/>
    <w:rsid w:val="00495C74"/>
    <w:rsid w:val="004A0A83"/>
    <w:rsid w:val="004A1D70"/>
    <w:rsid w:val="004A2D8A"/>
    <w:rsid w:val="004A48D2"/>
    <w:rsid w:val="004A6E3B"/>
    <w:rsid w:val="004A784F"/>
    <w:rsid w:val="004B1F5E"/>
    <w:rsid w:val="004B29CF"/>
    <w:rsid w:val="004B3720"/>
    <w:rsid w:val="004B49DB"/>
    <w:rsid w:val="004B7327"/>
    <w:rsid w:val="004C43CC"/>
    <w:rsid w:val="004D1145"/>
    <w:rsid w:val="004D4B97"/>
    <w:rsid w:val="004D6497"/>
    <w:rsid w:val="004E0155"/>
    <w:rsid w:val="004E14C9"/>
    <w:rsid w:val="004E1636"/>
    <w:rsid w:val="004F1190"/>
    <w:rsid w:val="004F2C1A"/>
    <w:rsid w:val="004F2DF8"/>
    <w:rsid w:val="004F2FB2"/>
    <w:rsid w:val="0050202E"/>
    <w:rsid w:val="00502ECE"/>
    <w:rsid w:val="0050471C"/>
    <w:rsid w:val="005158FF"/>
    <w:rsid w:val="00523083"/>
    <w:rsid w:val="00536461"/>
    <w:rsid w:val="005528DE"/>
    <w:rsid w:val="00555C90"/>
    <w:rsid w:val="005560BA"/>
    <w:rsid w:val="00556297"/>
    <w:rsid w:val="0056665D"/>
    <w:rsid w:val="00567CC9"/>
    <w:rsid w:val="0057360F"/>
    <w:rsid w:val="00575146"/>
    <w:rsid w:val="00576B4B"/>
    <w:rsid w:val="00577896"/>
    <w:rsid w:val="00583C0E"/>
    <w:rsid w:val="00583FC7"/>
    <w:rsid w:val="00586C6B"/>
    <w:rsid w:val="00592E41"/>
    <w:rsid w:val="00593356"/>
    <w:rsid w:val="005A0FCF"/>
    <w:rsid w:val="005A1F19"/>
    <w:rsid w:val="005A1FC6"/>
    <w:rsid w:val="005A20AA"/>
    <w:rsid w:val="005A29EF"/>
    <w:rsid w:val="005A67F3"/>
    <w:rsid w:val="005B043C"/>
    <w:rsid w:val="005B2631"/>
    <w:rsid w:val="005B2E15"/>
    <w:rsid w:val="005B4764"/>
    <w:rsid w:val="005B66FB"/>
    <w:rsid w:val="005C1530"/>
    <w:rsid w:val="005C66E3"/>
    <w:rsid w:val="005D042F"/>
    <w:rsid w:val="005D4D95"/>
    <w:rsid w:val="005D7B10"/>
    <w:rsid w:val="005E013A"/>
    <w:rsid w:val="005E0841"/>
    <w:rsid w:val="005F5BBE"/>
    <w:rsid w:val="00602A51"/>
    <w:rsid w:val="00611A5E"/>
    <w:rsid w:val="0061597A"/>
    <w:rsid w:val="00616E5B"/>
    <w:rsid w:val="00623621"/>
    <w:rsid w:val="006244A4"/>
    <w:rsid w:val="00626094"/>
    <w:rsid w:val="00632522"/>
    <w:rsid w:val="00635772"/>
    <w:rsid w:val="006404B7"/>
    <w:rsid w:val="00640F07"/>
    <w:rsid w:val="00650A07"/>
    <w:rsid w:val="006537A5"/>
    <w:rsid w:val="00653A09"/>
    <w:rsid w:val="00654B72"/>
    <w:rsid w:val="00654F37"/>
    <w:rsid w:val="006572DD"/>
    <w:rsid w:val="00657320"/>
    <w:rsid w:val="00660A5A"/>
    <w:rsid w:val="00662BBF"/>
    <w:rsid w:val="00666ED8"/>
    <w:rsid w:val="00671340"/>
    <w:rsid w:val="00673A09"/>
    <w:rsid w:val="00675320"/>
    <w:rsid w:val="00676983"/>
    <w:rsid w:val="00677C13"/>
    <w:rsid w:val="00677F22"/>
    <w:rsid w:val="00682361"/>
    <w:rsid w:val="00682655"/>
    <w:rsid w:val="00685588"/>
    <w:rsid w:val="00685659"/>
    <w:rsid w:val="00687C5D"/>
    <w:rsid w:val="00687FE8"/>
    <w:rsid w:val="00691070"/>
    <w:rsid w:val="006912EE"/>
    <w:rsid w:val="006944E7"/>
    <w:rsid w:val="006A3BD5"/>
    <w:rsid w:val="006A51F8"/>
    <w:rsid w:val="006B2DC8"/>
    <w:rsid w:val="006B49D6"/>
    <w:rsid w:val="006B7B40"/>
    <w:rsid w:val="006C1DA1"/>
    <w:rsid w:val="006C5BC6"/>
    <w:rsid w:val="006D1B4B"/>
    <w:rsid w:val="006D693C"/>
    <w:rsid w:val="006E1746"/>
    <w:rsid w:val="006E3D3F"/>
    <w:rsid w:val="006E55EA"/>
    <w:rsid w:val="006E6464"/>
    <w:rsid w:val="006F04FD"/>
    <w:rsid w:val="006F3F85"/>
    <w:rsid w:val="006F50EF"/>
    <w:rsid w:val="006F5CA5"/>
    <w:rsid w:val="006F7B85"/>
    <w:rsid w:val="007024FB"/>
    <w:rsid w:val="00703686"/>
    <w:rsid w:val="007039AC"/>
    <w:rsid w:val="00704E84"/>
    <w:rsid w:val="00705CED"/>
    <w:rsid w:val="00706EBE"/>
    <w:rsid w:val="00706ED8"/>
    <w:rsid w:val="00713D94"/>
    <w:rsid w:val="00714874"/>
    <w:rsid w:val="0071794F"/>
    <w:rsid w:val="00717BF4"/>
    <w:rsid w:val="0072208A"/>
    <w:rsid w:val="0072486D"/>
    <w:rsid w:val="00724A72"/>
    <w:rsid w:val="00726BAD"/>
    <w:rsid w:val="00731E95"/>
    <w:rsid w:val="0073331E"/>
    <w:rsid w:val="00734176"/>
    <w:rsid w:val="007353D1"/>
    <w:rsid w:val="00741F9C"/>
    <w:rsid w:val="00742C72"/>
    <w:rsid w:val="00744679"/>
    <w:rsid w:val="00744C00"/>
    <w:rsid w:val="007511C0"/>
    <w:rsid w:val="00751A08"/>
    <w:rsid w:val="007567D1"/>
    <w:rsid w:val="00757510"/>
    <w:rsid w:val="007602F3"/>
    <w:rsid w:val="007604CE"/>
    <w:rsid w:val="0076153F"/>
    <w:rsid w:val="0076789D"/>
    <w:rsid w:val="007712AC"/>
    <w:rsid w:val="00773231"/>
    <w:rsid w:val="00776ED8"/>
    <w:rsid w:val="007810A3"/>
    <w:rsid w:val="00781FBF"/>
    <w:rsid w:val="0078703C"/>
    <w:rsid w:val="00787370"/>
    <w:rsid w:val="007902FE"/>
    <w:rsid w:val="00791EFB"/>
    <w:rsid w:val="007A038F"/>
    <w:rsid w:val="007B4497"/>
    <w:rsid w:val="007B6785"/>
    <w:rsid w:val="007C0306"/>
    <w:rsid w:val="007C2721"/>
    <w:rsid w:val="007C286B"/>
    <w:rsid w:val="007C2A98"/>
    <w:rsid w:val="007C7A94"/>
    <w:rsid w:val="007E0875"/>
    <w:rsid w:val="007E63A1"/>
    <w:rsid w:val="007E654A"/>
    <w:rsid w:val="007F2387"/>
    <w:rsid w:val="007F303B"/>
    <w:rsid w:val="007F480F"/>
    <w:rsid w:val="007F508F"/>
    <w:rsid w:val="0080392A"/>
    <w:rsid w:val="00805BCD"/>
    <w:rsid w:val="008072D6"/>
    <w:rsid w:val="00810AAA"/>
    <w:rsid w:val="008203F8"/>
    <w:rsid w:val="00826EC6"/>
    <w:rsid w:val="008276EE"/>
    <w:rsid w:val="00827B79"/>
    <w:rsid w:val="00827C8D"/>
    <w:rsid w:val="00832692"/>
    <w:rsid w:val="008339D1"/>
    <w:rsid w:val="00833CCB"/>
    <w:rsid w:val="00833D2F"/>
    <w:rsid w:val="0084093C"/>
    <w:rsid w:val="008459B3"/>
    <w:rsid w:val="00846650"/>
    <w:rsid w:val="0084685C"/>
    <w:rsid w:val="00851D44"/>
    <w:rsid w:val="00852295"/>
    <w:rsid w:val="00853315"/>
    <w:rsid w:val="0085530C"/>
    <w:rsid w:val="00860E2F"/>
    <w:rsid w:val="008613D1"/>
    <w:rsid w:val="00861BBC"/>
    <w:rsid w:val="00861F71"/>
    <w:rsid w:val="00862A2F"/>
    <w:rsid w:val="008709D5"/>
    <w:rsid w:val="00885482"/>
    <w:rsid w:val="00885873"/>
    <w:rsid w:val="00887116"/>
    <w:rsid w:val="0088787A"/>
    <w:rsid w:val="00890528"/>
    <w:rsid w:val="00891722"/>
    <w:rsid w:val="00893DA4"/>
    <w:rsid w:val="0089663A"/>
    <w:rsid w:val="008966C4"/>
    <w:rsid w:val="0089737F"/>
    <w:rsid w:val="00897527"/>
    <w:rsid w:val="00897E2F"/>
    <w:rsid w:val="008A4F9E"/>
    <w:rsid w:val="008A62C5"/>
    <w:rsid w:val="008B3CFE"/>
    <w:rsid w:val="008C0825"/>
    <w:rsid w:val="008C50D7"/>
    <w:rsid w:val="008C6A28"/>
    <w:rsid w:val="008D6F9B"/>
    <w:rsid w:val="008D6FD8"/>
    <w:rsid w:val="008E32B2"/>
    <w:rsid w:val="00901753"/>
    <w:rsid w:val="009028B3"/>
    <w:rsid w:val="00916C9F"/>
    <w:rsid w:val="00920483"/>
    <w:rsid w:val="00921B08"/>
    <w:rsid w:val="0092345D"/>
    <w:rsid w:val="00924E40"/>
    <w:rsid w:val="0092644E"/>
    <w:rsid w:val="00926A59"/>
    <w:rsid w:val="009277F9"/>
    <w:rsid w:val="00933619"/>
    <w:rsid w:val="00933C72"/>
    <w:rsid w:val="009347E4"/>
    <w:rsid w:val="0094025F"/>
    <w:rsid w:val="00941F9F"/>
    <w:rsid w:val="00942032"/>
    <w:rsid w:val="00947C63"/>
    <w:rsid w:val="0095090E"/>
    <w:rsid w:val="00952300"/>
    <w:rsid w:val="00954A3C"/>
    <w:rsid w:val="00956246"/>
    <w:rsid w:val="00956F23"/>
    <w:rsid w:val="00960F25"/>
    <w:rsid w:val="00960F96"/>
    <w:rsid w:val="00966AC3"/>
    <w:rsid w:val="00967129"/>
    <w:rsid w:val="0097140F"/>
    <w:rsid w:val="00973303"/>
    <w:rsid w:val="00975C5A"/>
    <w:rsid w:val="00981525"/>
    <w:rsid w:val="00982089"/>
    <w:rsid w:val="009827B8"/>
    <w:rsid w:val="009900F7"/>
    <w:rsid w:val="009913B4"/>
    <w:rsid w:val="00991EC0"/>
    <w:rsid w:val="009929DB"/>
    <w:rsid w:val="00992E6A"/>
    <w:rsid w:val="00993CB5"/>
    <w:rsid w:val="009964BC"/>
    <w:rsid w:val="00997350"/>
    <w:rsid w:val="00997352"/>
    <w:rsid w:val="009A4124"/>
    <w:rsid w:val="009A46F8"/>
    <w:rsid w:val="009A4DC8"/>
    <w:rsid w:val="009A69E0"/>
    <w:rsid w:val="009B0132"/>
    <w:rsid w:val="009B4090"/>
    <w:rsid w:val="009B587B"/>
    <w:rsid w:val="009B6B91"/>
    <w:rsid w:val="009B79D0"/>
    <w:rsid w:val="009C1853"/>
    <w:rsid w:val="009C1EDD"/>
    <w:rsid w:val="009C227D"/>
    <w:rsid w:val="009C4853"/>
    <w:rsid w:val="009D2EFC"/>
    <w:rsid w:val="009D386E"/>
    <w:rsid w:val="009D7F90"/>
    <w:rsid w:val="009E0FCE"/>
    <w:rsid w:val="009E3975"/>
    <w:rsid w:val="009F3254"/>
    <w:rsid w:val="009F56B2"/>
    <w:rsid w:val="00A01F38"/>
    <w:rsid w:val="00A022FB"/>
    <w:rsid w:val="00A04E09"/>
    <w:rsid w:val="00A05669"/>
    <w:rsid w:val="00A06065"/>
    <w:rsid w:val="00A07161"/>
    <w:rsid w:val="00A11E60"/>
    <w:rsid w:val="00A13756"/>
    <w:rsid w:val="00A16EE1"/>
    <w:rsid w:val="00A173D0"/>
    <w:rsid w:val="00A2047B"/>
    <w:rsid w:val="00A23D12"/>
    <w:rsid w:val="00A25897"/>
    <w:rsid w:val="00A26995"/>
    <w:rsid w:val="00A33395"/>
    <w:rsid w:val="00A343DA"/>
    <w:rsid w:val="00A42B07"/>
    <w:rsid w:val="00A431B7"/>
    <w:rsid w:val="00A43D25"/>
    <w:rsid w:val="00A44DB0"/>
    <w:rsid w:val="00A44E93"/>
    <w:rsid w:val="00A52C45"/>
    <w:rsid w:val="00A60AEC"/>
    <w:rsid w:val="00A6481F"/>
    <w:rsid w:val="00A72231"/>
    <w:rsid w:val="00A731F3"/>
    <w:rsid w:val="00A738E0"/>
    <w:rsid w:val="00A75DE2"/>
    <w:rsid w:val="00A800D1"/>
    <w:rsid w:val="00A80221"/>
    <w:rsid w:val="00A803DE"/>
    <w:rsid w:val="00A854FC"/>
    <w:rsid w:val="00A86193"/>
    <w:rsid w:val="00A875AE"/>
    <w:rsid w:val="00A87D00"/>
    <w:rsid w:val="00A92EB0"/>
    <w:rsid w:val="00A94872"/>
    <w:rsid w:val="00A95D0A"/>
    <w:rsid w:val="00AA32CA"/>
    <w:rsid w:val="00AA5A8A"/>
    <w:rsid w:val="00AB0DDA"/>
    <w:rsid w:val="00AB1B89"/>
    <w:rsid w:val="00AB272F"/>
    <w:rsid w:val="00AB3D75"/>
    <w:rsid w:val="00AB4E08"/>
    <w:rsid w:val="00AC320A"/>
    <w:rsid w:val="00AC3231"/>
    <w:rsid w:val="00AD315F"/>
    <w:rsid w:val="00AD34F7"/>
    <w:rsid w:val="00AD3955"/>
    <w:rsid w:val="00AD56A0"/>
    <w:rsid w:val="00AD7E36"/>
    <w:rsid w:val="00AE1748"/>
    <w:rsid w:val="00AE56F0"/>
    <w:rsid w:val="00AE73DA"/>
    <w:rsid w:val="00AF0F93"/>
    <w:rsid w:val="00AF225E"/>
    <w:rsid w:val="00AF5446"/>
    <w:rsid w:val="00B023B4"/>
    <w:rsid w:val="00B02616"/>
    <w:rsid w:val="00B112C9"/>
    <w:rsid w:val="00B22252"/>
    <w:rsid w:val="00B2372B"/>
    <w:rsid w:val="00B26065"/>
    <w:rsid w:val="00B26EDA"/>
    <w:rsid w:val="00B27BF0"/>
    <w:rsid w:val="00B32052"/>
    <w:rsid w:val="00B340B0"/>
    <w:rsid w:val="00B4040C"/>
    <w:rsid w:val="00B44959"/>
    <w:rsid w:val="00B44ABF"/>
    <w:rsid w:val="00B51F68"/>
    <w:rsid w:val="00B53058"/>
    <w:rsid w:val="00B531AE"/>
    <w:rsid w:val="00B533CD"/>
    <w:rsid w:val="00B53DAB"/>
    <w:rsid w:val="00B56119"/>
    <w:rsid w:val="00B56225"/>
    <w:rsid w:val="00B57319"/>
    <w:rsid w:val="00B620D7"/>
    <w:rsid w:val="00B628C0"/>
    <w:rsid w:val="00B645CB"/>
    <w:rsid w:val="00B64810"/>
    <w:rsid w:val="00B65691"/>
    <w:rsid w:val="00B724C0"/>
    <w:rsid w:val="00B73357"/>
    <w:rsid w:val="00B73C9F"/>
    <w:rsid w:val="00B75E3D"/>
    <w:rsid w:val="00B7782F"/>
    <w:rsid w:val="00B81956"/>
    <w:rsid w:val="00B84511"/>
    <w:rsid w:val="00B86417"/>
    <w:rsid w:val="00B87608"/>
    <w:rsid w:val="00B9018C"/>
    <w:rsid w:val="00B92A8B"/>
    <w:rsid w:val="00B963FF"/>
    <w:rsid w:val="00BA1D72"/>
    <w:rsid w:val="00BA2254"/>
    <w:rsid w:val="00BA4498"/>
    <w:rsid w:val="00BA4596"/>
    <w:rsid w:val="00BA55C2"/>
    <w:rsid w:val="00BA573C"/>
    <w:rsid w:val="00BA7BE0"/>
    <w:rsid w:val="00BB651C"/>
    <w:rsid w:val="00BC4739"/>
    <w:rsid w:val="00BD5FB1"/>
    <w:rsid w:val="00BD665D"/>
    <w:rsid w:val="00BD70E3"/>
    <w:rsid w:val="00BE335C"/>
    <w:rsid w:val="00BE4551"/>
    <w:rsid w:val="00BE54FB"/>
    <w:rsid w:val="00BE6A91"/>
    <w:rsid w:val="00BE7D3C"/>
    <w:rsid w:val="00BF2771"/>
    <w:rsid w:val="00C02A1D"/>
    <w:rsid w:val="00C032CB"/>
    <w:rsid w:val="00C1320D"/>
    <w:rsid w:val="00C1456E"/>
    <w:rsid w:val="00C1708F"/>
    <w:rsid w:val="00C220DD"/>
    <w:rsid w:val="00C234E2"/>
    <w:rsid w:val="00C2588D"/>
    <w:rsid w:val="00C27050"/>
    <w:rsid w:val="00C27FBA"/>
    <w:rsid w:val="00C30681"/>
    <w:rsid w:val="00C311E5"/>
    <w:rsid w:val="00C33C4A"/>
    <w:rsid w:val="00C363FF"/>
    <w:rsid w:val="00C40A01"/>
    <w:rsid w:val="00C43C54"/>
    <w:rsid w:val="00C440E0"/>
    <w:rsid w:val="00C45C3E"/>
    <w:rsid w:val="00C45F2C"/>
    <w:rsid w:val="00C46614"/>
    <w:rsid w:val="00C46AA9"/>
    <w:rsid w:val="00C527C3"/>
    <w:rsid w:val="00C541EB"/>
    <w:rsid w:val="00C60568"/>
    <w:rsid w:val="00C723CA"/>
    <w:rsid w:val="00C73184"/>
    <w:rsid w:val="00C73992"/>
    <w:rsid w:val="00C802B4"/>
    <w:rsid w:val="00C80754"/>
    <w:rsid w:val="00C82492"/>
    <w:rsid w:val="00C8257A"/>
    <w:rsid w:val="00CA0A2E"/>
    <w:rsid w:val="00CA13E8"/>
    <w:rsid w:val="00CA1F60"/>
    <w:rsid w:val="00CA4D0B"/>
    <w:rsid w:val="00CA75CB"/>
    <w:rsid w:val="00CA7E76"/>
    <w:rsid w:val="00CB2FFB"/>
    <w:rsid w:val="00CD01A1"/>
    <w:rsid w:val="00CD68B0"/>
    <w:rsid w:val="00CE0A02"/>
    <w:rsid w:val="00CE26DB"/>
    <w:rsid w:val="00CE7543"/>
    <w:rsid w:val="00CF0EC0"/>
    <w:rsid w:val="00CF5252"/>
    <w:rsid w:val="00CF5A0D"/>
    <w:rsid w:val="00D00268"/>
    <w:rsid w:val="00D023BE"/>
    <w:rsid w:val="00D02AC4"/>
    <w:rsid w:val="00D072EA"/>
    <w:rsid w:val="00D14EA8"/>
    <w:rsid w:val="00D16413"/>
    <w:rsid w:val="00D16C2F"/>
    <w:rsid w:val="00D21C05"/>
    <w:rsid w:val="00D25B43"/>
    <w:rsid w:val="00D26533"/>
    <w:rsid w:val="00D27019"/>
    <w:rsid w:val="00D27CDB"/>
    <w:rsid w:val="00D302A2"/>
    <w:rsid w:val="00D3510A"/>
    <w:rsid w:val="00D419F3"/>
    <w:rsid w:val="00D51F67"/>
    <w:rsid w:val="00D52980"/>
    <w:rsid w:val="00D53342"/>
    <w:rsid w:val="00D5460B"/>
    <w:rsid w:val="00D56AB4"/>
    <w:rsid w:val="00D6227E"/>
    <w:rsid w:val="00D64AC8"/>
    <w:rsid w:val="00D674F8"/>
    <w:rsid w:val="00D73D4E"/>
    <w:rsid w:val="00D74AA9"/>
    <w:rsid w:val="00D75AC4"/>
    <w:rsid w:val="00D77232"/>
    <w:rsid w:val="00D82906"/>
    <w:rsid w:val="00D82CA8"/>
    <w:rsid w:val="00D86476"/>
    <w:rsid w:val="00D87BDE"/>
    <w:rsid w:val="00D909EA"/>
    <w:rsid w:val="00D90CFB"/>
    <w:rsid w:val="00D96360"/>
    <w:rsid w:val="00DA353E"/>
    <w:rsid w:val="00DA7BCF"/>
    <w:rsid w:val="00DB3075"/>
    <w:rsid w:val="00DB42FC"/>
    <w:rsid w:val="00DB437E"/>
    <w:rsid w:val="00DB5996"/>
    <w:rsid w:val="00DB7F8C"/>
    <w:rsid w:val="00DC377B"/>
    <w:rsid w:val="00DD17AF"/>
    <w:rsid w:val="00DD196F"/>
    <w:rsid w:val="00DD209F"/>
    <w:rsid w:val="00DD4830"/>
    <w:rsid w:val="00DD4F6F"/>
    <w:rsid w:val="00DE27D5"/>
    <w:rsid w:val="00DE3B3C"/>
    <w:rsid w:val="00DE3D60"/>
    <w:rsid w:val="00DE4796"/>
    <w:rsid w:val="00DE561D"/>
    <w:rsid w:val="00DF2855"/>
    <w:rsid w:val="00DF292C"/>
    <w:rsid w:val="00DF2FCF"/>
    <w:rsid w:val="00E04CE4"/>
    <w:rsid w:val="00E127E5"/>
    <w:rsid w:val="00E17C64"/>
    <w:rsid w:val="00E20BFB"/>
    <w:rsid w:val="00E23195"/>
    <w:rsid w:val="00E2399A"/>
    <w:rsid w:val="00E23DF3"/>
    <w:rsid w:val="00E3369A"/>
    <w:rsid w:val="00E35A40"/>
    <w:rsid w:val="00E40CAA"/>
    <w:rsid w:val="00E42F5E"/>
    <w:rsid w:val="00E44A1A"/>
    <w:rsid w:val="00E473CC"/>
    <w:rsid w:val="00E512BE"/>
    <w:rsid w:val="00E6336A"/>
    <w:rsid w:val="00E6643B"/>
    <w:rsid w:val="00E7030E"/>
    <w:rsid w:val="00E70793"/>
    <w:rsid w:val="00E853D4"/>
    <w:rsid w:val="00E922A4"/>
    <w:rsid w:val="00EA1A4F"/>
    <w:rsid w:val="00EA2BBA"/>
    <w:rsid w:val="00EA4174"/>
    <w:rsid w:val="00EA6BD9"/>
    <w:rsid w:val="00EA7BEA"/>
    <w:rsid w:val="00EB52C0"/>
    <w:rsid w:val="00EB609B"/>
    <w:rsid w:val="00EB7A24"/>
    <w:rsid w:val="00EC379A"/>
    <w:rsid w:val="00EC4439"/>
    <w:rsid w:val="00EC787B"/>
    <w:rsid w:val="00ED1DD2"/>
    <w:rsid w:val="00ED214E"/>
    <w:rsid w:val="00ED3332"/>
    <w:rsid w:val="00ED4ACE"/>
    <w:rsid w:val="00ED64FF"/>
    <w:rsid w:val="00EE4E12"/>
    <w:rsid w:val="00EE5CCC"/>
    <w:rsid w:val="00EE5D06"/>
    <w:rsid w:val="00EE7ADE"/>
    <w:rsid w:val="00EF1D00"/>
    <w:rsid w:val="00EF3EFD"/>
    <w:rsid w:val="00F0317E"/>
    <w:rsid w:val="00F03D5E"/>
    <w:rsid w:val="00F073FF"/>
    <w:rsid w:val="00F07495"/>
    <w:rsid w:val="00F079A6"/>
    <w:rsid w:val="00F140AD"/>
    <w:rsid w:val="00F154AB"/>
    <w:rsid w:val="00F178BC"/>
    <w:rsid w:val="00F17DFA"/>
    <w:rsid w:val="00F21162"/>
    <w:rsid w:val="00F30369"/>
    <w:rsid w:val="00F306F2"/>
    <w:rsid w:val="00F323B3"/>
    <w:rsid w:val="00F32BCA"/>
    <w:rsid w:val="00F40CF2"/>
    <w:rsid w:val="00F4273D"/>
    <w:rsid w:val="00F43A36"/>
    <w:rsid w:val="00F46902"/>
    <w:rsid w:val="00F53D57"/>
    <w:rsid w:val="00F54FE0"/>
    <w:rsid w:val="00F55A70"/>
    <w:rsid w:val="00F56D2B"/>
    <w:rsid w:val="00F5723B"/>
    <w:rsid w:val="00F57CB1"/>
    <w:rsid w:val="00F615D8"/>
    <w:rsid w:val="00F628F8"/>
    <w:rsid w:val="00F64B4A"/>
    <w:rsid w:val="00F66D18"/>
    <w:rsid w:val="00F66D79"/>
    <w:rsid w:val="00F678EE"/>
    <w:rsid w:val="00F71534"/>
    <w:rsid w:val="00F72363"/>
    <w:rsid w:val="00F81A6E"/>
    <w:rsid w:val="00F86158"/>
    <w:rsid w:val="00F86F80"/>
    <w:rsid w:val="00F87A57"/>
    <w:rsid w:val="00F90091"/>
    <w:rsid w:val="00F90D2E"/>
    <w:rsid w:val="00F94DC8"/>
    <w:rsid w:val="00F9708E"/>
    <w:rsid w:val="00FA02A0"/>
    <w:rsid w:val="00FA188B"/>
    <w:rsid w:val="00FA1A1D"/>
    <w:rsid w:val="00FB07AF"/>
    <w:rsid w:val="00FB0D4A"/>
    <w:rsid w:val="00FB338D"/>
    <w:rsid w:val="00FB4055"/>
    <w:rsid w:val="00FB500F"/>
    <w:rsid w:val="00FB546E"/>
    <w:rsid w:val="00FC163F"/>
    <w:rsid w:val="00FC348B"/>
    <w:rsid w:val="00FC56C1"/>
    <w:rsid w:val="00FC5908"/>
    <w:rsid w:val="00FD2308"/>
    <w:rsid w:val="00FD7FD0"/>
    <w:rsid w:val="00FE0CF8"/>
    <w:rsid w:val="00FE2510"/>
    <w:rsid w:val="00FE5D8F"/>
    <w:rsid w:val="00FF041E"/>
    <w:rsid w:val="00FF4976"/>
    <w:rsid w:val="00FF4CDA"/>
    <w:rsid w:val="00FF4F17"/>
    <w:rsid w:val="00FF60CC"/>
    <w:rsid w:val="00FF6EA4"/>
    <w:rsid w:val="00FF7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D537B"/>
  <w15:docId w15:val="{605DCECD-FF9C-4CE2-9F35-CF18AB02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paragraph" w:styleId="Ballontekst">
    <w:name w:val="Balloon Text"/>
    <w:basedOn w:val="Standaard"/>
    <w:link w:val="BallontekstChar"/>
    <w:uiPriority w:val="99"/>
    <w:semiHidden/>
    <w:unhideWhenUsed/>
    <w:rsid w:val="00982089"/>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089"/>
    <w:rPr>
      <w:rFonts w:ascii="Tahoma" w:hAnsi="Tahoma" w:cs="Tahoma"/>
      <w:sz w:val="16"/>
      <w:szCs w:val="16"/>
    </w:rPr>
  </w:style>
  <w:style w:type="character" w:styleId="Hyperlink">
    <w:name w:val="Hyperlink"/>
    <w:basedOn w:val="Standaardalinea-lettertype"/>
    <w:uiPriority w:val="99"/>
    <w:unhideWhenUsed/>
    <w:rsid w:val="00236CAB"/>
    <w:rPr>
      <w:color w:val="0000FF"/>
      <w:u w:val="single"/>
    </w:rPr>
  </w:style>
  <w:style w:type="paragraph" w:styleId="Tekstzonderopmaak">
    <w:name w:val="Plain Text"/>
    <w:basedOn w:val="Standaard"/>
    <w:link w:val="TekstzonderopmaakChar"/>
    <w:uiPriority w:val="99"/>
    <w:semiHidden/>
    <w:unhideWhenUsed/>
    <w:rsid w:val="00885873"/>
    <w:rPr>
      <w:rFonts w:eastAsia="Times New Roman" w:cs="Consolas"/>
      <w:szCs w:val="21"/>
    </w:rPr>
  </w:style>
  <w:style w:type="character" w:customStyle="1" w:styleId="TekstzonderopmaakChar">
    <w:name w:val="Tekst zonder opmaak Char"/>
    <w:basedOn w:val="Standaardalinea-lettertype"/>
    <w:link w:val="Tekstzonderopmaak"/>
    <w:uiPriority w:val="99"/>
    <w:semiHidden/>
    <w:rsid w:val="00885873"/>
    <w:rPr>
      <w:rFonts w:ascii="Arial" w:eastAsia="Times New Roman" w:hAnsi="Arial" w:cs="Consolas"/>
      <w:sz w:val="20"/>
      <w:szCs w:val="21"/>
    </w:rPr>
  </w:style>
  <w:style w:type="paragraph" w:styleId="Normaalweb">
    <w:name w:val="Normal (Web)"/>
    <w:basedOn w:val="Standaard"/>
    <w:uiPriority w:val="99"/>
    <w:unhideWhenUsed/>
    <w:rsid w:val="00F628F8"/>
    <w:pPr>
      <w:spacing w:before="100" w:beforeAutospacing="1" w:after="100" w:afterAutospacing="1"/>
    </w:pPr>
    <w:rPr>
      <w:rFonts w:ascii="Times New Roman" w:hAnsi="Times New Roman" w:cs="Times New Roman"/>
      <w:sz w:val="24"/>
      <w:szCs w:val="24"/>
      <w:lang w:eastAsia="nl-NL"/>
    </w:rPr>
  </w:style>
  <w:style w:type="table" w:customStyle="1" w:styleId="Rastertabel4-Accent11">
    <w:name w:val="Rastertabel 4 - Accent 11"/>
    <w:basedOn w:val="Standaardtabel"/>
    <w:uiPriority w:val="49"/>
    <w:rsid w:val="00093821"/>
    <w:pPr>
      <w:spacing w:after="0" w:line="240" w:lineRule="auto"/>
    </w:pPr>
    <w:rPr>
      <w:rFonts w:eastAsiaTheme="minorEastAsia"/>
      <w:lang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2">
    <w:name w:val="s2"/>
    <w:basedOn w:val="Standaardalinea-lettertype"/>
    <w:rsid w:val="005D7B10"/>
  </w:style>
  <w:style w:type="character" w:customStyle="1" w:styleId="Onopgelostemelding1">
    <w:name w:val="Onopgeloste melding1"/>
    <w:basedOn w:val="Standaardalinea-lettertype"/>
    <w:uiPriority w:val="99"/>
    <w:semiHidden/>
    <w:unhideWhenUsed/>
    <w:rsid w:val="005A29EF"/>
    <w:rPr>
      <w:color w:val="605E5C"/>
      <w:shd w:val="clear" w:color="auto" w:fill="E1DFDD"/>
    </w:rPr>
  </w:style>
  <w:style w:type="character" w:customStyle="1" w:styleId="apple-converted-space">
    <w:name w:val="apple-converted-space"/>
    <w:basedOn w:val="Standaardalinea-lettertype"/>
    <w:rsid w:val="00A11E60"/>
  </w:style>
  <w:style w:type="paragraph" w:styleId="Geenafstand">
    <w:name w:val="No Spacing"/>
    <w:uiPriority w:val="1"/>
    <w:qFormat/>
    <w:rsid w:val="007E63A1"/>
    <w:pPr>
      <w:spacing w:after="0" w:line="240" w:lineRule="auto"/>
    </w:pPr>
    <w:rPr>
      <w:rFonts w:ascii="Arial" w:hAnsi="Arial"/>
      <w:sz w:val="20"/>
    </w:rPr>
  </w:style>
  <w:style w:type="paragraph" w:customStyle="1" w:styleId="Pa0">
    <w:name w:val="Pa0"/>
    <w:basedOn w:val="Standaard"/>
    <w:next w:val="Standaard"/>
    <w:uiPriority w:val="99"/>
    <w:rsid w:val="00304E7B"/>
    <w:pPr>
      <w:autoSpaceDE w:val="0"/>
      <w:autoSpaceDN w:val="0"/>
      <w:adjustRightInd w:val="0"/>
      <w:spacing w:line="241" w:lineRule="atLeast"/>
    </w:pPr>
    <w:rPr>
      <w:rFonts w:ascii="Calibri" w:hAnsi="Calibri" w:cstheme="minorBidi"/>
      <w:sz w:val="24"/>
      <w:szCs w:val="24"/>
    </w:rPr>
  </w:style>
  <w:style w:type="character" w:customStyle="1" w:styleId="A3">
    <w:name w:val="A3"/>
    <w:uiPriority w:val="99"/>
    <w:rsid w:val="00304E7B"/>
    <w:rPr>
      <w:rFonts w:cs="Calibri"/>
      <w:color w:val="000000"/>
      <w:sz w:val="48"/>
      <w:szCs w:val="48"/>
    </w:rPr>
  </w:style>
  <w:style w:type="character" w:customStyle="1" w:styleId="A0">
    <w:name w:val="A0"/>
    <w:uiPriority w:val="99"/>
    <w:rsid w:val="00304E7B"/>
    <w:rPr>
      <w:rFonts w:cs="Calibri"/>
      <w:color w:val="000000"/>
      <w:sz w:val="36"/>
      <w:szCs w:val="36"/>
    </w:rPr>
  </w:style>
  <w:style w:type="table" w:customStyle="1" w:styleId="TableNormal">
    <w:name w:val="Table Normal"/>
    <w:rsid w:val="004724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EE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841">
      <w:bodyDiv w:val="1"/>
      <w:marLeft w:val="0"/>
      <w:marRight w:val="0"/>
      <w:marTop w:val="0"/>
      <w:marBottom w:val="0"/>
      <w:divBdr>
        <w:top w:val="none" w:sz="0" w:space="0" w:color="auto"/>
        <w:left w:val="none" w:sz="0" w:space="0" w:color="auto"/>
        <w:bottom w:val="none" w:sz="0" w:space="0" w:color="auto"/>
        <w:right w:val="none" w:sz="0" w:space="0" w:color="auto"/>
      </w:divBdr>
    </w:div>
    <w:div w:id="218633380">
      <w:bodyDiv w:val="1"/>
      <w:marLeft w:val="0"/>
      <w:marRight w:val="0"/>
      <w:marTop w:val="0"/>
      <w:marBottom w:val="0"/>
      <w:divBdr>
        <w:top w:val="none" w:sz="0" w:space="0" w:color="auto"/>
        <w:left w:val="none" w:sz="0" w:space="0" w:color="auto"/>
        <w:bottom w:val="none" w:sz="0" w:space="0" w:color="auto"/>
        <w:right w:val="none" w:sz="0" w:space="0" w:color="auto"/>
      </w:divBdr>
    </w:div>
    <w:div w:id="324238088">
      <w:bodyDiv w:val="1"/>
      <w:marLeft w:val="0"/>
      <w:marRight w:val="0"/>
      <w:marTop w:val="0"/>
      <w:marBottom w:val="0"/>
      <w:divBdr>
        <w:top w:val="none" w:sz="0" w:space="0" w:color="auto"/>
        <w:left w:val="none" w:sz="0" w:space="0" w:color="auto"/>
        <w:bottom w:val="none" w:sz="0" w:space="0" w:color="auto"/>
        <w:right w:val="none" w:sz="0" w:space="0" w:color="auto"/>
      </w:divBdr>
    </w:div>
    <w:div w:id="415513885">
      <w:bodyDiv w:val="1"/>
      <w:marLeft w:val="0"/>
      <w:marRight w:val="0"/>
      <w:marTop w:val="0"/>
      <w:marBottom w:val="0"/>
      <w:divBdr>
        <w:top w:val="none" w:sz="0" w:space="0" w:color="auto"/>
        <w:left w:val="none" w:sz="0" w:space="0" w:color="auto"/>
        <w:bottom w:val="none" w:sz="0" w:space="0" w:color="auto"/>
        <w:right w:val="none" w:sz="0" w:space="0" w:color="auto"/>
      </w:divBdr>
    </w:div>
    <w:div w:id="443966127">
      <w:bodyDiv w:val="1"/>
      <w:marLeft w:val="0"/>
      <w:marRight w:val="0"/>
      <w:marTop w:val="0"/>
      <w:marBottom w:val="0"/>
      <w:divBdr>
        <w:top w:val="none" w:sz="0" w:space="0" w:color="auto"/>
        <w:left w:val="none" w:sz="0" w:space="0" w:color="auto"/>
        <w:bottom w:val="none" w:sz="0" w:space="0" w:color="auto"/>
        <w:right w:val="none" w:sz="0" w:space="0" w:color="auto"/>
      </w:divBdr>
    </w:div>
    <w:div w:id="475495146">
      <w:bodyDiv w:val="1"/>
      <w:marLeft w:val="0"/>
      <w:marRight w:val="0"/>
      <w:marTop w:val="0"/>
      <w:marBottom w:val="0"/>
      <w:divBdr>
        <w:top w:val="none" w:sz="0" w:space="0" w:color="auto"/>
        <w:left w:val="none" w:sz="0" w:space="0" w:color="auto"/>
        <w:bottom w:val="none" w:sz="0" w:space="0" w:color="auto"/>
        <w:right w:val="none" w:sz="0" w:space="0" w:color="auto"/>
      </w:divBdr>
    </w:div>
    <w:div w:id="531069360">
      <w:bodyDiv w:val="1"/>
      <w:marLeft w:val="0"/>
      <w:marRight w:val="0"/>
      <w:marTop w:val="0"/>
      <w:marBottom w:val="0"/>
      <w:divBdr>
        <w:top w:val="none" w:sz="0" w:space="0" w:color="auto"/>
        <w:left w:val="none" w:sz="0" w:space="0" w:color="auto"/>
        <w:bottom w:val="none" w:sz="0" w:space="0" w:color="auto"/>
        <w:right w:val="none" w:sz="0" w:space="0" w:color="auto"/>
      </w:divBdr>
    </w:div>
    <w:div w:id="631441412">
      <w:bodyDiv w:val="1"/>
      <w:marLeft w:val="0"/>
      <w:marRight w:val="0"/>
      <w:marTop w:val="0"/>
      <w:marBottom w:val="0"/>
      <w:divBdr>
        <w:top w:val="none" w:sz="0" w:space="0" w:color="auto"/>
        <w:left w:val="none" w:sz="0" w:space="0" w:color="auto"/>
        <w:bottom w:val="none" w:sz="0" w:space="0" w:color="auto"/>
        <w:right w:val="none" w:sz="0" w:space="0" w:color="auto"/>
      </w:divBdr>
    </w:div>
    <w:div w:id="650403745">
      <w:bodyDiv w:val="1"/>
      <w:marLeft w:val="0"/>
      <w:marRight w:val="0"/>
      <w:marTop w:val="0"/>
      <w:marBottom w:val="0"/>
      <w:divBdr>
        <w:top w:val="none" w:sz="0" w:space="0" w:color="auto"/>
        <w:left w:val="none" w:sz="0" w:space="0" w:color="auto"/>
        <w:bottom w:val="none" w:sz="0" w:space="0" w:color="auto"/>
        <w:right w:val="none" w:sz="0" w:space="0" w:color="auto"/>
      </w:divBdr>
    </w:div>
    <w:div w:id="715933651">
      <w:bodyDiv w:val="1"/>
      <w:marLeft w:val="0"/>
      <w:marRight w:val="0"/>
      <w:marTop w:val="0"/>
      <w:marBottom w:val="0"/>
      <w:divBdr>
        <w:top w:val="none" w:sz="0" w:space="0" w:color="auto"/>
        <w:left w:val="none" w:sz="0" w:space="0" w:color="auto"/>
        <w:bottom w:val="none" w:sz="0" w:space="0" w:color="auto"/>
        <w:right w:val="none" w:sz="0" w:space="0" w:color="auto"/>
      </w:divBdr>
    </w:div>
    <w:div w:id="781339329">
      <w:bodyDiv w:val="1"/>
      <w:marLeft w:val="0"/>
      <w:marRight w:val="0"/>
      <w:marTop w:val="0"/>
      <w:marBottom w:val="0"/>
      <w:divBdr>
        <w:top w:val="none" w:sz="0" w:space="0" w:color="auto"/>
        <w:left w:val="none" w:sz="0" w:space="0" w:color="auto"/>
        <w:bottom w:val="none" w:sz="0" w:space="0" w:color="auto"/>
        <w:right w:val="none" w:sz="0" w:space="0" w:color="auto"/>
      </w:divBdr>
    </w:div>
    <w:div w:id="845637305">
      <w:bodyDiv w:val="1"/>
      <w:marLeft w:val="0"/>
      <w:marRight w:val="0"/>
      <w:marTop w:val="0"/>
      <w:marBottom w:val="0"/>
      <w:divBdr>
        <w:top w:val="none" w:sz="0" w:space="0" w:color="auto"/>
        <w:left w:val="none" w:sz="0" w:space="0" w:color="auto"/>
        <w:bottom w:val="none" w:sz="0" w:space="0" w:color="auto"/>
        <w:right w:val="none" w:sz="0" w:space="0" w:color="auto"/>
      </w:divBdr>
    </w:div>
    <w:div w:id="924844639">
      <w:bodyDiv w:val="1"/>
      <w:marLeft w:val="0"/>
      <w:marRight w:val="0"/>
      <w:marTop w:val="0"/>
      <w:marBottom w:val="0"/>
      <w:divBdr>
        <w:top w:val="none" w:sz="0" w:space="0" w:color="auto"/>
        <w:left w:val="none" w:sz="0" w:space="0" w:color="auto"/>
        <w:bottom w:val="none" w:sz="0" w:space="0" w:color="auto"/>
        <w:right w:val="none" w:sz="0" w:space="0" w:color="auto"/>
      </w:divBdr>
    </w:div>
    <w:div w:id="953752032">
      <w:bodyDiv w:val="1"/>
      <w:marLeft w:val="0"/>
      <w:marRight w:val="0"/>
      <w:marTop w:val="0"/>
      <w:marBottom w:val="0"/>
      <w:divBdr>
        <w:top w:val="none" w:sz="0" w:space="0" w:color="auto"/>
        <w:left w:val="none" w:sz="0" w:space="0" w:color="auto"/>
        <w:bottom w:val="none" w:sz="0" w:space="0" w:color="auto"/>
        <w:right w:val="none" w:sz="0" w:space="0" w:color="auto"/>
      </w:divBdr>
    </w:div>
    <w:div w:id="967011761">
      <w:bodyDiv w:val="1"/>
      <w:marLeft w:val="0"/>
      <w:marRight w:val="0"/>
      <w:marTop w:val="0"/>
      <w:marBottom w:val="0"/>
      <w:divBdr>
        <w:top w:val="none" w:sz="0" w:space="0" w:color="auto"/>
        <w:left w:val="none" w:sz="0" w:space="0" w:color="auto"/>
        <w:bottom w:val="none" w:sz="0" w:space="0" w:color="auto"/>
        <w:right w:val="none" w:sz="0" w:space="0" w:color="auto"/>
      </w:divBdr>
    </w:div>
    <w:div w:id="1048795133">
      <w:bodyDiv w:val="1"/>
      <w:marLeft w:val="0"/>
      <w:marRight w:val="0"/>
      <w:marTop w:val="0"/>
      <w:marBottom w:val="0"/>
      <w:divBdr>
        <w:top w:val="none" w:sz="0" w:space="0" w:color="auto"/>
        <w:left w:val="none" w:sz="0" w:space="0" w:color="auto"/>
        <w:bottom w:val="none" w:sz="0" w:space="0" w:color="auto"/>
        <w:right w:val="none" w:sz="0" w:space="0" w:color="auto"/>
      </w:divBdr>
    </w:div>
    <w:div w:id="1086919533">
      <w:bodyDiv w:val="1"/>
      <w:marLeft w:val="0"/>
      <w:marRight w:val="0"/>
      <w:marTop w:val="0"/>
      <w:marBottom w:val="0"/>
      <w:divBdr>
        <w:top w:val="none" w:sz="0" w:space="0" w:color="auto"/>
        <w:left w:val="none" w:sz="0" w:space="0" w:color="auto"/>
        <w:bottom w:val="none" w:sz="0" w:space="0" w:color="auto"/>
        <w:right w:val="none" w:sz="0" w:space="0" w:color="auto"/>
      </w:divBdr>
    </w:div>
    <w:div w:id="1250655325">
      <w:bodyDiv w:val="1"/>
      <w:marLeft w:val="0"/>
      <w:marRight w:val="0"/>
      <w:marTop w:val="0"/>
      <w:marBottom w:val="0"/>
      <w:divBdr>
        <w:top w:val="none" w:sz="0" w:space="0" w:color="auto"/>
        <w:left w:val="none" w:sz="0" w:space="0" w:color="auto"/>
        <w:bottom w:val="none" w:sz="0" w:space="0" w:color="auto"/>
        <w:right w:val="none" w:sz="0" w:space="0" w:color="auto"/>
      </w:divBdr>
    </w:div>
    <w:div w:id="1329748803">
      <w:bodyDiv w:val="1"/>
      <w:marLeft w:val="0"/>
      <w:marRight w:val="0"/>
      <w:marTop w:val="0"/>
      <w:marBottom w:val="0"/>
      <w:divBdr>
        <w:top w:val="none" w:sz="0" w:space="0" w:color="auto"/>
        <w:left w:val="none" w:sz="0" w:space="0" w:color="auto"/>
        <w:bottom w:val="none" w:sz="0" w:space="0" w:color="auto"/>
        <w:right w:val="none" w:sz="0" w:space="0" w:color="auto"/>
      </w:divBdr>
    </w:div>
    <w:div w:id="1330525518">
      <w:bodyDiv w:val="1"/>
      <w:marLeft w:val="0"/>
      <w:marRight w:val="0"/>
      <w:marTop w:val="0"/>
      <w:marBottom w:val="0"/>
      <w:divBdr>
        <w:top w:val="none" w:sz="0" w:space="0" w:color="auto"/>
        <w:left w:val="none" w:sz="0" w:space="0" w:color="auto"/>
        <w:bottom w:val="none" w:sz="0" w:space="0" w:color="auto"/>
        <w:right w:val="none" w:sz="0" w:space="0" w:color="auto"/>
      </w:divBdr>
    </w:div>
    <w:div w:id="1493371108">
      <w:bodyDiv w:val="1"/>
      <w:marLeft w:val="0"/>
      <w:marRight w:val="0"/>
      <w:marTop w:val="0"/>
      <w:marBottom w:val="0"/>
      <w:divBdr>
        <w:top w:val="none" w:sz="0" w:space="0" w:color="auto"/>
        <w:left w:val="none" w:sz="0" w:space="0" w:color="auto"/>
        <w:bottom w:val="none" w:sz="0" w:space="0" w:color="auto"/>
        <w:right w:val="none" w:sz="0" w:space="0" w:color="auto"/>
      </w:divBdr>
    </w:div>
    <w:div w:id="1516261455">
      <w:bodyDiv w:val="1"/>
      <w:marLeft w:val="0"/>
      <w:marRight w:val="0"/>
      <w:marTop w:val="0"/>
      <w:marBottom w:val="0"/>
      <w:divBdr>
        <w:top w:val="none" w:sz="0" w:space="0" w:color="auto"/>
        <w:left w:val="none" w:sz="0" w:space="0" w:color="auto"/>
        <w:bottom w:val="none" w:sz="0" w:space="0" w:color="auto"/>
        <w:right w:val="none" w:sz="0" w:space="0" w:color="auto"/>
      </w:divBdr>
    </w:div>
    <w:div w:id="1572735413">
      <w:bodyDiv w:val="1"/>
      <w:marLeft w:val="0"/>
      <w:marRight w:val="0"/>
      <w:marTop w:val="0"/>
      <w:marBottom w:val="0"/>
      <w:divBdr>
        <w:top w:val="none" w:sz="0" w:space="0" w:color="auto"/>
        <w:left w:val="none" w:sz="0" w:space="0" w:color="auto"/>
        <w:bottom w:val="none" w:sz="0" w:space="0" w:color="auto"/>
        <w:right w:val="none" w:sz="0" w:space="0" w:color="auto"/>
      </w:divBdr>
    </w:div>
    <w:div w:id="1612086221">
      <w:bodyDiv w:val="1"/>
      <w:marLeft w:val="0"/>
      <w:marRight w:val="0"/>
      <w:marTop w:val="0"/>
      <w:marBottom w:val="0"/>
      <w:divBdr>
        <w:top w:val="none" w:sz="0" w:space="0" w:color="auto"/>
        <w:left w:val="none" w:sz="0" w:space="0" w:color="auto"/>
        <w:bottom w:val="none" w:sz="0" w:space="0" w:color="auto"/>
        <w:right w:val="none" w:sz="0" w:space="0" w:color="auto"/>
      </w:divBdr>
    </w:div>
    <w:div w:id="1630669450">
      <w:bodyDiv w:val="1"/>
      <w:marLeft w:val="0"/>
      <w:marRight w:val="0"/>
      <w:marTop w:val="0"/>
      <w:marBottom w:val="0"/>
      <w:divBdr>
        <w:top w:val="none" w:sz="0" w:space="0" w:color="auto"/>
        <w:left w:val="none" w:sz="0" w:space="0" w:color="auto"/>
        <w:bottom w:val="none" w:sz="0" w:space="0" w:color="auto"/>
        <w:right w:val="none" w:sz="0" w:space="0" w:color="auto"/>
      </w:divBdr>
    </w:div>
    <w:div w:id="1666467637">
      <w:bodyDiv w:val="1"/>
      <w:marLeft w:val="0"/>
      <w:marRight w:val="0"/>
      <w:marTop w:val="0"/>
      <w:marBottom w:val="0"/>
      <w:divBdr>
        <w:top w:val="none" w:sz="0" w:space="0" w:color="auto"/>
        <w:left w:val="none" w:sz="0" w:space="0" w:color="auto"/>
        <w:bottom w:val="none" w:sz="0" w:space="0" w:color="auto"/>
        <w:right w:val="none" w:sz="0" w:space="0" w:color="auto"/>
      </w:divBdr>
    </w:div>
    <w:div w:id="1751535242">
      <w:bodyDiv w:val="1"/>
      <w:marLeft w:val="0"/>
      <w:marRight w:val="0"/>
      <w:marTop w:val="0"/>
      <w:marBottom w:val="0"/>
      <w:divBdr>
        <w:top w:val="none" w:sz="0" w:space="0" w:color="auto"/>
        <w:left w:val="none" w:sz="0" w:space="0" w:color="auto"/>
        <w:bottom w:val="none" w:sz="0" w:space="0" w:color="auto"/>
        <w:right w:val="none" w:sz="0" w:space="0" w:color="auto"/>
      </w:divBdr>
    </w:div>
    <w:div w:id="1756242800">
      <w:bodyDiv w:val="1"/>
      <w:marLeft w:val="0"/>
      <w:marRight w:val="0"/>
      <w:marTop w:val="0"/>
      <w:marBottom w:val="0"/>
      <w:divBdr>
        <w:top w:val="none" w:sz="0" w:space="0" w:color="auto"/>
        <w:left w:val="none" w:sz="0" w:space="0" w:color="auto"/>
        <w:bottom w:val="none" w:sz="0" w:space="0" w:color="auto"/>
        <w:right w:val="none" w:sz="0" w:space="0" w:color="auto"/>
      </w:divBdr>
    </w:div>
    <w:div w:id="1761217744">
      <w:bodyDiv w:val="1"/>
      <w:marLeft w:val="0"/>
      <w:marRight w:val="0"/>
      <w:marTop w:val="0"/>
      <w:marBottom w:val="0"/>
      <w:divBdr>
        <w:top w:val="none" w:sz="0" w:space="0" w:color="auto"/>
        <w:left w:val="none" w:sz="0" w:space="0" w:color="auto"/>
        <w:bottom w:val="none" w:sz="0" w:space="0" w:color="auto"/>
        <w:right w:val="none" w:sz="0" w:space="0" w:color="auto"/>
      </w:divBdr>
      <w:divsChild>
        <w:div w:id="702093855">
          <w:marLeft w:val="1080"/>
          <w:marRight w:val="0"/>
          <w:marTop w:val="0"/>
          <w:marBottom w:val="0"/>
          <w:divBdr>
            <w:top w:val="none" w:sz="0" w:space="0" w:color="auto"/>
            <w:left w:val="none" w:sz="0" w:space="0" w:color="auto"/>
            <w:bottom w:val="none" w:sz="0" w:space="0" w:color="auto"/>
            <w:right w:val="none" w:sz="0" w:space="0" w:color="auto"/>
          </w:divBdr>
        </w:div>
        <w:div w:id="1548567202">
          <w:marLeft w:val="1080"/>
          <w:marRight w:val="0"/>
          <w:marTop w:val="0"/>
          <w:marBottom w:val="0"/>
          <w:divBdr>
            <w:top w:val="none" w:sz="0" w:space="0" w:color="auto"/>
            <w:left w:val="none" w:sz="0" w:space="0" w:color="auto"/>
            <w:bottom w:val="none" w:sz="0" w:space="0" w:color="auto"/>
            <w:right w:val="none" w:sz="0" w:space="0" w:color="auto"/>
          </w:divBdr>
        </w:div>
        <w:div w:id="1201934470">
          <w:marLeft w:val="1080"/>
          <w:marRight w:val="0"/>
          <w:marTop w:val="0"/>
          <w:marBottom w:val="0"/>
          <w:divBdr>
            <w:top w:val="none" w:sz="0" w:space="0" w:color="auto"/>
            <w:left w:val="none" w:sz="0" w:space="0" w:color="auto"/>
            <w:bottom w:val="none" w:sz="0" w:space="0" w:color="auto"/>
            <w:right w:val="none" w:sz="0" w:space="0" w:color="auto"/>
          </w:divBdr>
        </w:div>
      </w:divsChild>
    </w:div>
    <w:div w:id="1775709416">
      <w:bodyDiv w:val="1"/>
      <w:marLeft w:val="0"/>
      <w:marRight w:val="0"/>
      <w:marTop w:val="0"/>
      <w:marBottom w:val="0"/>
      <w:divBdr>
        <w:top w:val="none" w:sz="0" w:space="0" w:color="auto"/>
        <w:left w:val="none" w:sz="0" w:space="0" w:color="auto"/>
        <w:bottom w:val="none" w:sz="0" w:space="0" w:color="auto"/>
        <w:right w:val="none" w:sz="0" w:space="0" w:color="auto"/>
      </w:divBdr>
    </w:div>
    <w:div w:id="1840385013">
      <w:bodyDiv w:val="1"/>
      <w:marLeft w:val="0"/>
      <w:marRight w:val="0"/>
      <w:marTop w:val="0"/>
      <w:marBottom w:val="0"/>
      <w:divBdr>
        <w:top w:val="none" w:sz="0" w:space="0" w:color="auto"/>
        <w:left w:val="none" w:sz="0" w:space="0" w:color="auto"/>
        <w:bottom w:val="none" w:sz="0" w:space="0" w:color="auto"/>
        <w:right w:val="none" w:sz="0" w:space="0" w:color="auto"/>
      </w:divBdr>
    </w:div>
    <w:div w:id="1858039843">
      <w:bodyDiv w:val="1"/>
      <w:marLeft w:val="0"/>
      <w:marRight w:val="0"/>
      <w:marTop w:val="0"/>
      <w:marBottom w:val="0"/>
      <w:divBdr>
        <w:top w:val="none" w:sz="0" w:space="0" w:color="auto"/>
        <w:left w:val="none" w:sz="0" w:space="0" w:color="auto"/>
        <w:bottom w:val="none" w:sz="0" w:space="0" w:color="auto"/>
        <w:right w:val="none" w:sz="0" w:space="0" w:color="auto"/>
      </w:divBdr>
    </w:div>
    <w:div w:id="1980841178">
      <w:bodyDiv w:val="1"/>
      <w:marLeft w:val="0"/>
      <w:marRight w:val="0"/>
      <w:marTop w:val="0"/>
      <w:marBottom w:val="0"/>
      <w:divBdr>
        <w:top w:val="none" w:sz="0" w:space="0" w:color="auto"/>
        <w:left w:val="none" w:sz="0" w:space="0" w:color="auto"/>
        <w:bottom w:val="none" w:sz="0" w:space="0" w:color="auto"/>
        <w:right w:val="none" w:sz="0" w:space="0" w:color="auto"/>
      </w:divBdr>
    </w:div>
    <w:div w:id="2031182194">
      <w:bodyDiv w:val="1"/>
      <w:marLeft w:val="0"/>
      <w:marRight w:val="0"/>
      <w:marTop w:val="0"/>
      <w:marBottom w:val="0"/>
      <w:divBdr>
        <w:top w:val="none" w:sz="0" w:space="0" w:color="auto"/>
        <w:left w:val="none" w:sz="0" w:space="0" w:color="auto"/>
        <w:bottom w:val="none" w:sz="0" w:space="0" w:color="auto"/>
        <w:right w:val="none" w:sz="0" w:space="0" w:color="auto"/>
      </w:divBdr>
    </w:div>
    <w:div w:id="2048918076">
      <w:bodyDiv w:val="1"/>
      <w:marLeft w:val="0"/>
      <w:marRight w:val="0"/>
      <w:marTop w:val="0"/>
      <w:marBottom w:val="0"/>
      <w:divBdr>
        <w:top w:val="none" w:sz="0" w:space="0" w:color="auto"/>
        <w:left w:val="none" w:sz="0" w:space="0" w:color="auto"/>
        <w:bottom w:val="none" w:sz="0" w:space="0" w:color="auto"/>
        <w:right w:val="none" w:sz="0" w:space="0" w:color="auto"/>
      </w:divBdr>
    </w:div>
    <w:div w:id="20774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biedsplannen@moerdijk.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FF8B6B9253AA41AAEE72A5652791D3" ma:contentTypeVersion="10" ma:contentTypeDescription="Een nieuw document maken." ma:contentTypeScope="" ma:versionID="7b135111742bd62b9fc1fe90abcc74b0">
  <xsd:schema xmlns:xsd="http://www.w3.org/2001/XMLSchema" xmlns:xs="http://www.w3.org/2001/XMLSchema" xmlns:p="http://schemas.microsoft.com/office/2006/metadata/properties" xmlns:ns3="67a2bed9-4cf5-484c-b17b-0b848ef0bcde" targetNamespace="http://schemas.microsoft.com/office/2006/metadata/properties" ma:root="true" ma:fieldsID="b8c10e58f7a46448dccfb8da1f859a00" ns3:_="">
    <xsd:import namespace="67a2bed9-4cf5-484c-b17b-0b848ef0bc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2bed9-4cf5-484c-b17b-0b848ef0b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9E95C-1B46-4D24-B4BA-EA4940246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ABF5E-8B1F-4857-BD12-7260D644C11B}">
  <ds:schemaRefs>
    <ds:schemaRef ds:uri="http://schemas.microsoft.com/sharepoint/v3/contenttype/forms"/>
  </ds:schemaRefs>
</ds:datastoreItem>
</file>

<file path=customXml/itemProps3.xml><?xml version="1.0" encoding="utf-8"?>
<ds:datastoreItem xmlns:ds="http://schemas.openxmlformats.org/officeDocument/2006/customXml" ds:itemID="{02D3C5F0-A3C0-4219-BBF3-0E508C21099F}">
  <ds:schemaRefs>
    <ds:schemaRef ds:uri="http://schemas.openxmlformats.org/officeDocument/2006/bibliography"/>
  </ds:schemaRefs>
</ds:datastoreItem>
</file>

<file path=customXml/itemProps4.xml><?xml version="1.0" encoding="utf-8"?>
<ds:datastoreItem xmlns:ds="http://schemas.openxmlformats.org/officeDocument/2006/customXml" ds:itemID="{5306C189-92F4-4259-8D8E-10F510C8D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2bed9-4cf5-484c-b17b-0b848ef0b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6</Pages>
  <Words>1955</Words>
  <Characters>10757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ICT Samenwerking</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Roelen, Wendy</cp:lastModifiedBy>
  <cp:revision>32</cp:revision>
  <cp:lastPrinted>2021-09-02T11:33:00Z</cp:lastPrinted>
  <dcterms:created xsi:type="dcterms:W3CDTF">2022-02-24T17:06:00Z</dcterms:created>
  <dcterms:modified xsi:type="dcterms:W3CDTF">2022-03-23T16:00:00Z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0x010100E2FF8B6B9253AA41AAEE72A5652791D3</vt:lpwstr>
  </property>
</Properties>
</file>